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77C2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pPr>
      <w:bookmarkStart w:id="0" w:name="_Toc8356"/>
      <w:bookmarkStart w:id="1" w:name="_Toc1953"/>
      <w:bookmarkStart w:id="2" w:name="_Toc28373"/>
      <w:bookmarkStart w:id="3" w:name="_Toc27375"/>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安宁市医疗共同体</w:t>
      </w:r>
      <w:bookmarkEnd w:id="0"/>
    </w:p>
    <w:p w14:paraId="68EF6AF0">
      <w:pPr>
        <w:pageBreakBefore w:val="0"/>
        <w:topLinePunct w:val="0"/>
        <w:bidi w:val="0"/>
        <w:snapToGrid/>
        <w:spacing w:line="240" w:lineRule="auto"/>
        <w:ind w:left="482" w:hanging="480" w:hangingChars="100"/>
        <w:jc w:val="center"/>
        <w:outlineLvl w:val="0"/>
        <w:rPr>
          <w:rFonts w:hint="eastAsia" w:ascii="华文楷体" w:hAnsi="华文楷体" w:eastAsia="华文楷体" w:cs="华文楷体"/>
          <w:b/>
          <w:bCs/>
          <w:color w:val="000000" w:themeColor="text1"/>
          <w:kern w:val="44"/>
          <w:sz w:val="48"/>
          <w:szCs w:val="48"/>
          <w:u w:val="single"/>
          <w:lang w:val="en-US" w:eastAsia="zh-CN" w:bidi="ar-SA"/>
          <w14:textFill>
            <w14:solidFill>
              <w14:schemeClr w14:val="tx1"/>
            </w14:solidFill>
          </w14:textFill>
        </w:rPr>
      </w:pPr>
      <w:bookmarkStart w:id="4" w:name="_Toc3913"/>
      <w:r>
        <w:rPr>
          <w:rFonts w:hint="eastAsia" w:ascii="华文楷体" w:hAnsi="华文楷体" w:eastAsia="华文楷体" w:cs="华文楷体"/>
          <w:b/>
          <w:bCs/>
          <w:color w:val="000000" w:themeColor="text1"/>
          <w:kern w:val="44"/>
          <w:sz w:val="48"/>
          <w:szCs w:val="48"/>
          <w:lang w:val="en-US" w:eastAsia="zh-CN" w:bidi="ar-SA"/>
          <w14:textFill>
            <w14:solidFill>
              <w14:schemeClr w14:val="tx1"/>
            </w14:solidFill>
          </w14:textFill>
        </w:rPr>
        <w:t>市场咨询报名资料格式</w:t>
      </w:r>
      <w:bookmarkEnd w:id="1"/>
      <w:bookmarkEnd w:id="2"/>
      <w:bookmarkEnd w:id="3"/>
      <w:bookmarkEnd w:id="4"/>
    </w:p>
    <w:p w14:paraId="594BC8A6">
      <w:pPr>
        <w:pStyle w:val="2"/>
        <w:keepNext/>
        <w:keepLines/>
        <w:pageBreakBefore w:val="0"/>
        <w:widowControl w:val="0"/>
        <w:kinsoku w:val="0"/>
        <w:wordWrap/>
        <w:overflowPunct w:val="0"/>
        <w:topLinePunct w:val="0"/>
        <w:autoSpaceDE/>
        <w:autoSpaceDN/>
        <w:bidi w:val="0"/>
        <w:adjustRightInd/>
        <w:snapToGrid/>
        <w:spacing w:line="240" w:lineRule="auto"/>
        <w:jc w:val="center"/>
        <w:textAlignment w:val="auto"/>
        <w:outlineLvl w:val="9"/>
        <w:rPr>
          <w:rFonts w:hint="eastAsia" w:ascii="华文楷体" w:hAnsi="华文楷体" w:eastAsia="华文楷体" w:cs="华文楷体"/>
          <w:b/>
          <w:bCs/>
          <w:color w:val="000000" w:themeColor="text1"/>
          <w:sz w:val="44"/>
          <w:szCs w:val="44"/>
          <w14:textFill>
            <w14:solidFill>
              <w14:schemeClr w14:val="tx1"/>
            </w14:solidFill>
          </w14:textFill>
        </w:rPr>
      </w:pPr>
    </w:p>
    <w:p w14:paraId="5109EAFA">
      <w:pPr>
        <w:pageBreakBefore w:val="0"/>
        <w:topLinePunct w:val="0"/>
        <w:bidi w:val="0"/>
        <w:snapToGrid/>
        <w:spacing w:line="240" w:lineRule="auto"/>
        <w:jc w:val="both"/>
        <w:outlineLvl w:val="0"/>
        <w:rPr>
          <w:rFonts w:hint="default" w:ascii="华文楷体" w:hAnsi="华文楷体" w:eastAsia="华文楷体" w:cs="华文楷体"/>
          <w:b/>
          <w:bCs/>
          <w:color w:val="000000" w:themeColor="text1"/>
          <w:sz w:val="28"/>
          <w:szCs w:val="28"/>
          <w:u w:val="single"/>
          <w:lang w:val="en-US" w:eastAsia="zh-CN"/>
          <w14:textFill>
            <w14:solidFill>
              <w14:schemeClr w14:val="tx1"/>
            </w14:solidFill>
          </w14:textFill>
        </w:rPr>
      </w:pPr>
      <w:bookmarkStart w:id="5" w:name="_Toc11021"/>
      <w:bookmarkStart w:id="6" w:name="_Toc17988"/>
      <w:bookmarkStart w:id="7" w:name="_Toc20741"/>
      <w:bookmarkStart w:id="8" w:name="_Toc31297"/>
      <w:bookmarkStart w:id="9" w:name="_Toc5508"/>
      <w:bookmarkStart w:id="10" w:name="_Toc9230"/>
      <w:bookmarkStart w:id="11" w:name="_Toc22156"/>
      <w:bookmarkStart w:id="12" w:name="_Toc22227"/>
      <w:r>
        <w:rPr>
          <w:rFonts w:hint="eastAsia" w:ascii="华文楷体" w:hAnsi="华文楷体" w:eastAsia="华文楷体" w:cs="华文楷体"/>
          <w:b/>
          <w:bCs/>
          <w:color w:val="000000" w:themeColor="text1"/>
          <w:sz w:val="28"/>
          <w:szCs w:val="28"/>
          <w:lang w:eastAsia="zh-CN"/>
          <w14:textFill>
            <w14:solidFill>
              <w14:schemeClr w14:val="tx1"/>
            </w14:solidFill>
          </w14:textFill>
        </w:rPr>
        <w:t>项目名称</w:t>
      </w:r>
      <w:r>
        <w:rPr>
          <w:rFonts w:hint="eastAsia" w:ascii="华文楷体" w:hAnsi="华文楷体" w:eastAsia="华文楷体" w:cs="华文楷体"/>
          <w:b/>
          <w:bCs/>
          <w:color w:val="000000" w:themeColor="text1"/>
          <w:sz w:val="28"/>
          <w:szCs w:val="28"/>
          <w14:textFill>
            <w14:solidFill>
              <w14:schemeClr w14:val="tx1"/>
            </w14:solidFill>
          </w14:textFill>
        </w:rPr>
        <w:t>：</w:t>
      </w:r>
      <w:bookmarkEnd w:id="5"/>
      <w:bookmarkEnd w:id="6"/>
      <w:bookmarkEnd w:id="7"/>
      <w:bookmarkEnd w:id="8"/>
      <w:bookmarkEnd w:id="9"/>
      <w:bookmarkEnd w:id="10"/>
      <w:bookmarkEnd w:id="11"/>
      <w:bookmarkEnd w:id="12"/>
      <w:r>
        <w:rPr>
          <w:rFonts w:hint="eastAsia" w:ascii="华文楷体" w:hAnsi="华文楷体" w:eastAsia="华文楷体" w:cs="华文楷体"/>
          <w:b/>
          <w:bCs/>
          <w:color w:val="000000" w:themeColor="text1"/>
          <w:sz w:val="28"/>
          <w:szCs w:val="28"/>
          <w:u w:val="non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non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eastAsia="zh-CN"/>
          <w14:textFill>
            <w14:solidFill>
              <w14:schemeClr w14:val="tx1"/>
            </w14:solidFill>
          </w14:textFill>
        </w:rPr>
        <w:t>安宁市医疗共同体区域检验中心提质增效建设</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none"/>
          <w:lang w:val="en-US" w:eastAsia="zh-CN"/>
          <w14:textFill>
            <w14:solidFill>
              <w14:schemeClr w14:val="tx1"/>
            </w14:solidFill>
          </w14:textFill>
        </w:rPr>
        <w:t xml:space="preserve">  </w:t>
      </w:r>
      <w:r>
        <w:rPr>
          <w:rFonts w:hint="eastAsia" w:ascii="华文楷体" w:hAnsi="华文楷体" w:eastAsia="华文楷体" w:cs="华文楷体"/>
          <w:b/>
          <w:bCs/>
          <w:color w:val="000000" w:themeColor="text1"/>
          <w:sz w:val="28"/>
          <w:szCs w:val="28"/>
          <w:u w:val="single"/>
          <w:lang w:val="en-US" w:eastAsia="zh-CN"/>
          <w14:textFill>
            <w14:solidFill>
              <w14:schemeClr w14:val="tx1"/>
            </w14:solidFill>
          </w14:textFill>
        </w:rPr>
        <w:t xml:space="preserve">            </w:t>
      </w:r>
    </w:p>
    <w:p w14:paraId="46188A09">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14:textFill>
            <w14:solidFill>
              <w14:schemeClr w14:val="tx1"/>
            </w14:solidFill>
          </w14:textFill>
        </w:rPr>
        <w:t xml:space="preserve"> </w:t>
      </w:r>
    </w:p>
    <w:p w14:paraId="67F33425">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r>
        <w:rPr>
          <w:rFonts w:hint="eastAsia" w:ascii="华文楷体" w:hAnsi="华文楷体" w:eastAsia="华文楷体" w:cs="华文楷体"/>
          <w:b/>
          <w:bCs/>
          <w:color w:val="000000" w:themeColor="text1"/>
          <w:sz w:val="44"/>
          <w:szCs w:val="44"/>
          <w14:textFill>
            <w14:solidFill>
              <w14:schemeClr w14:val="tx1"/>
            </w14:solidFill>
          </w14:textFill>
        </w:rPr>
        <w:t xml:space="preserve">  </w:t>
      </w:r>
    </w:p>
    <w:p w14:paraId="32ACFEB3">
      <w:pPr>
        <w:pageBreakBefore w:val="0"/>
        <w:topLinePunct w:val="0"/>
        <w:bidi w:val="0"/>
        <w:snapToGrid/>
        <w:spacing w:line="240" w:lineRule="auto"/>
        <w:rPr>
          <w:rFonts w:hint="eastAsia" w:ascii="华文楷体" w:hAnsi="华文楷体" w:eastAsia="华文楷体" w:cs="华文楷体"/>
          <w:b/>
          <w:bCs/>
          <w:color w:val="000000" w:themeColor="text1"/>
          <w:sz w:val="44"/>
          <w:szCs w:val="44"/>
          <w14:textFill>
            <w14:solidFill>
              <w14:schemeClr w14:val="tx1"/>
            </w14:solidFill>
          </w14:textFill>
        </w:rPr>
      </w:pPr>
    </w:p>
    <w:p w14:paraId="68FCE885">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w:t>
      </w:r>
      <w:r>
        <w:rPr>
          <w:rFonts w:hint="eastAsia" w:ascii="华文楷体" w:hAnsi="华文楷体" w:eastAsia="华文楷体" w:cs="华文楷体"/>
          <w:b/>
          <w:color w:val="000000" w:themeColor="text1"/>
          <w:kern w:val="0"/>
          <w:sz w:val="30"/>
          <w:szCs w:val="30"/>
          <w14:textFill>
            <w14:solidFill>
              <w14:schemeClr w14:val="tx1"/>
            </w14:solidFill>
          </w14:textFill>
        </w:rPr>
        <w:t>单位：</w:t>
      </w:r>
    </w:p>
    <w:p w14:paraId="69176FE3">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地    址：</w:t>
      </w:r>
    </w:p>
    <w:p w14:paraId="76639D1F">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14:textFill>
            <w14:solidFill>
              <w14:schemeClr w14:val="tx1"/>
            </w14:solidFill>
          </w14:textFill>
        </w:rPr>
      </w:pPr>
      <w:r>
        <w:rPr>
          <w:rFonts w:hint="eastAsia" w:ascii="华文楷体" w:hAnsi="华文楷体" w:eastAsia="华文楷体" w:cs="华文楷体"/>
          <w:b/>
          <w:color w:val="000000" w:themeColor="text1"/>
          <w:kern w:val="0"/>
          <w:sz w:val="30"/>
          <w:szCs w:val="30"/>
          <w14:textFill>
            <w14:solidFill>
              <w14:schemeClr w14:val="tx1"/>
            </w14:solidFill>
          </w14:textFill>
        </w:rPr>
        <w:t>联 系 人：</w:t>
      </w:r>
    </w:p>
    <w:p w14:paraId="1F446B9E">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联系电话：</w:t>
      </w:r>
      <w:bookmarkStart w:id="13" w:name="_Toc14917"/>
      <w:bookmarkEnd w:id="13"/>
      <w:bookmarkStart w:id="14" w:name="_Toc184"/>
      <w:bookmarkEnd w:id="14"/>
    </w:p>
    <w:p w14:paraId="6C9FF82C">
      <w:pPr>
        <w:pageBreakBefore w:val="0"/>
        <w:topLinePunct w:val="0"/>
        <w:autoSpaceDE w:val="0"/>
        <w:autoSpaceDN w:val="0"/>
        <w:bidi w:val="0"/>
        <w:adjustRightInd w:val="0"/>
        <w:snapToGrid/>
        <w:spacing w:before="100" w:after="100" w:line="240" w:lineRule="auto"/>
        <w:jc w:val="left"/>
        <w:rPr>
          <w:rFonts w:hint="eastAsia" w:ascii="华文楷体" w:hAnsi="华文楷体" w:eastAsia="华文楷体" w:cs="华文楷体"/>
          <w:b/>
          <w:color w:val="000000" w:themeColor="text1"/>
          <w:kern w:val="0"/>
          <w:sz w:val="30"/>
          <w:szCs w:val="30"/>
          <w:lang w:eastAsia="zh-CN"/>
          <w14:textFill>
            <w14:solidFill>
              <w14:schemeClr w14:val="tx1"/>
            </w14:solidFill>
          </w14:textFill>
        </w:rPr>
      </w:pPr>
      <w:r>
        <w:rPr>
          <w:rFonts w:hint="eastAsia" w:ascii="华文楷体" w:hAnsi="华文楷体" w:eastAsia="华文楷体" w:cs="华文楷体"/>
          <w:b/>
          <w:color w:val="000000" w:themeColor="text1"/>
          <w:kern w:val="0"/>
          <w:sz w:val="30"/>
          <w:szCs w:val="30"/>
          <w:lang w:eastAsia="zh-CN"/>
          <w14:textFill>
            <w14:solidFill>
              <w14:schemeClr w14:val="tx1"/>
            </w14:solidFill>
          </w14:textFill>
        </w:rPr>
        <w:t>报名邮箱：</w:t>
      </w:r>
    </w:p>
    <w:p w14:paraId="644A3242">
      <w:pPr>
        <w:pageBreakBefore w:val="0"/>
        <w:topLinePunct w:val="0"/>
        <w:bidi w:val="0"/>
        <w:snapToGrid/>
        <w:spacing w:line="240" w:lineRule="auto"/>
        <w:rPr>
          <w:rFonts w:hint="eastAsia" w:ascii="华文楷体" w:hAnsi="华文楷体" w:eastAsia="华文楷体" w:cs="华文楷体"/>
          <w:b/>
          <w:bCs/>
          <w:color w:val="000000" w:themeColor="text1"/>
          <w:sz w:val="28"/>
          <w:szCs w:val="28"/>
          <w14:textFill>
            <w14:solidFill>
              <w14:schemeClr w14:val="tx1"/>
            </w14:solidFill>
          </w14:textFill>
        </w:rPr>
      </w:pPr>
      <w:r>
        <w:rPr>
          <w:rFonts w:hint="eastAsia" w:ascii="华文楷体" w:hAnsi="华文楷体" w:eastAsia="华文楷体" w:cs="华文楷体"/>
          <w:b/>
          <w:bCs/>
          <w:color w:val="000000" w:themeColor="text1"/>
          <w:sz w:val="28"/>
          <w:szCs w:val="28"/>
          <w:lang w:eastAsia="zh-CN"/>
          <w14:textFill>
            <w14:solidFill>
              <w14:schemeClr w14:val="tx1"/>
            </w14:solidFill>
          </w14:textFill>
        </w:rPr>
        <w:t>报名</w:t>
      </w:r>
      <w:r>
        <w:rPr>
          <w:rFonts w:hint="eastAsia" w:ascii="华文楷体" w:hAnsi="华文楷体" w:eastAsia="华文楷体" w:cs="华文楷体"/>
          <w:b/>
          <w:bCs/>
          <w:color w:val="000000" w:themeColor="text1"/>
          <w:sz w:val="28"/>
          <w:szCs w:val="28"/>
          <w14:textFill>
            <w14:solidFill>
              <w14:schemeClr w14:val="tx1"/>
            </w14:solidFill>
          </w14:textFill>
        </w:rPr>
        <w:t>日期：</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年</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月</w:t>
      </w:r>
      <w:r>
        <w:rPr>
          <w:rFonts w:hint="eastAsia" w:ascii="华文楷体" w:hAnsi="华文楷体" w:eastAsia="华文楷体" w:cs="华文楷体"/>
          <w:b/>
          <w:bCs/>
          <w:color w:val="000000" w:themeColor="text1"/>
          <w:sz w:val="28"/>
          <w:szCs w:val="28"/>
          <w:u w:val="single"/>
          <w14:textFill>
            <w14:solidFill>
              <w14:schemeClr w14:val="tx1"/>
            </w14:solidFill>
          </w14:textFill>
        </w:rPr>
        <w:t xml:space="preserve">    </w:t>
      </w:r>
      <w:r>
        <w:rPr>
          <w:rFonts w:hint="eastAsia" w:ascii="华文楷体" w:hAnsi="华文楷体" w:eastAsia="华文楷体" w:cs="华文楷体"/>
          <w:b/>
          <w:bCs/>
          <w:color w:val="000000" w:themeColor="text1"/>
          <w:sz w:val="28"/>
          <w:szCs w:val="28"/>
          <w14:textFill>
            <w14:solidFill>
              <w14:schemeClr w14:val="tx1"/>
            </w14:solidFill>
          </w14:textFill>
        </w:rPr>
        <w:t>日</w:t>
      </w:r>
    </w:p>
    <w:p w14:paraId="4B96B54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64B5F0ED">
      <w:pPr>
        <w:pageBreakBefore w:val="0"/>
        <w:topLinePunct w:val="0"/>
        <w:bidi w:val="0"/>
        <w:snapToGrid/>
        <w:spacing w:line="240" w:lineRule="auto"/>
        <w:ind w:firstLine="3363" w:firstLineChars="1200"/>
        <w:rPr>
          <w:rFonts w:hint="eastAsia" w:ascii="华文楷体" w:hAnsi="华文楷体" w:eastAsia="华文楷体" w:cs="华文楷体"/>
          <w:b/>
          <w:bCs/>
          <w:color w:val="000000" w:themeColor="text1"/>
          <w:sz w:val="28"/>
          <w:szCs w:val="28"/>
          <w14:textFill>
            <w14:solidFill>
              <w14:schemeClr w14:val="tx1"/>
            </w14:solidFill>
          </w14:textFill>
        </w:rPr>
      </w:pPr>
    </w:p>
    <w:p w14:paraId="0621A224">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sdt>
      <w:sdtPr>
        <w:rPr>
          <w:rFonts w:hint="eastAsia" w:ascii="华文楷体" w:hAnsi="华文楷体" w:eastAsia="华文楷体" w:cs="华文楷体"/>
          <w:kern w:val="2"/>
          <w:sz w:val="32"/>
          <w:szCs w:val="32"/>
          <w:lang w:val="en-US" w:eastAsia="zh-CN" w:bidi="ar-SA"/>
        </w:rPr>
        <w:id w:val="147459523"/>
        <w15:color w:val="DBDBDB"/>
        <w:docPartObj>
          <w:docPartGallery w:val="Table of Contents"/>
          <w:docPartUnique/>
        </w:docPartObj>
      </w:sdtPr>
      <w:sdtEndPr>
        <w:rPr>
          <w:rFonts w:hint="eastAsia" w:ascii="华文楷体" w:hAnsi="华文楷体" w:eastAsia="华文楷体" w:cs="华文楷体"/>
          <w:kern w:val="2"/>
          <w:sz w:val="21"/>
          <w:szCs w:val="28"/>
          <w:lang w:val="en-US" w:eastAsia="zh-CN" w:bidi="ar-SA"/>
        </w:rPr>
      </w:sdtEndPr>
      <w:sdtContent>
        <w:p w14:paraId="614BA4B2">
          <w:pPr>
            <w:spacing w:before="0" w:beforeLines="0" w:after="0" w:afterLines="0" w:line="240" w:lineRule="auto"/>
            <w:ind w:left="0" w:leftChars="0" w:right="0" w:rightChars="0" w:firstLine="0" w:firstLineChars="0"/>
            <w:jc w:val="center"/>
            <w:rPr>
              <w:rFonts w:hint="eastAsia" w:ascii="华文楷体" w:hAnsi="华文楷体" w:eastAsia="华文楷体" w:cs="华文楷体"/>
              <w:kern w:val="2"/>
              <w:sz w:val="32"/>
              <w:szCs w:val="32"/>
              <w:lang w:val="en-US" w:eastAsia="zh-CN" w:bidi="ar-SA"/>
            </w:rPr>
          </w:pPr>
        </w:p>
        <w:p w14:paraId="7C8AFC11">
          <w:pPr>
            <w:spacing w:before="0" w:beforeLines="0" w:after="0" w:afterLines="0" w:line="240" w:lineRule="auto"/>
            <w:ind w:left="0" w:leftChars="0" w:right="0" w:rightChars="0" w:firstLine="0" w:firstLineChars="0"/>
            <w:jc w:val="center"/>
            <w:rPr>
              <w:rFonts w:hint="eastAsia" w:ascii="华文楷体" w:hAnsi="华文楷体" w:eastAsia="华文楷体" w:cs="华文楷体"/>
              <w:sz w:val="32"/>
              <w:szCs w:val="32"/>
            </w:rPr>
          </w:pPr>
          <w:r>
            <w:rPr>
              <w:rFonts w:hint="eastAsia" w:ascii="华文楷体" w:hAnsi="华文楷体" w:eastAsia="华文楷体" w:cs="华文楷体"/>
              <w:b/>
              <w:bCs/>
              <w:sz w:val="32"/>
              <w:szCs w:val="32"/>
            </w:rPr>
            <w:t>目</w:t>
          </w:r>
          <w:r>
            <w:rPr>
              <w:rFonts w:hint="eastAsia" w:ascii="华文楷体" w:hAnsi="华文楷体" w:eastAsia="华文楷体" w:cs="华文楷体"/>
              <w:b/>
              <w:bCs/>
              <w:sz w:val="32"/>
              <w:szCs w:val="32"/>
              <w:lang w:val="en-US" w:eastAsia="zh-CN"/>
            </w:rPr>
            <w:t xml:space="preserve">  </w:t>
          </w:r>
          <w:r>
            <w:rPr>
              <w:rFonts w:hint="eastAsia" w:ascii="华文楷体" w:hAnsi="华文楷体" w:eastAsia="华文楷体" w:cs="华文楷体"/>
              <w:b/>
              <w:bCs/>
              <w:sz w:val="32"/>
              <w:szCs w:val="32"/>
            </w:rPr>
            <w:t>录</w:t>
          </w:r>
        </w:p>
        <w:p w14:paraId="6888990B">
          <w:pPr>
            <w:pStyle w:val="14"/>
            <w:tabs>
              <w:tab w:val="right" w:leader="dot" w:pos="8306"/>
            </w:tabs>
          </w:pPr>
          <w:r>
            <w:rPr>
              <w:rFonts w:hint="eastAsia" w:ascii="华文楷体" w:hAnsi="华文楷体" w:eastAsia="华文楷体" w:cs="华文楷体"/>
              <w:sz w:val="28"/>
              <w:szCs w:val="28"/>
            </w:rPr>
            <w:fldChar w:fldCharType="begin"/>
          </w:r>
          <w:r>
            <w:rPr>
              <w:rFonts w:hint="eastAsia" w:ascii="华文楷体" w:hAnsi="华文楷体" w:eastAsia="华文楷体" w:cs="华文楷体"/>
              <w:sz w:val="28"/>
              <w:szCs w:val="28"/>
            </w:rPr>
            <w:instrText xml:space="preserve">TOC \o "1-1" \h \u </w:instrText>
          </w:r>
          <w:r>
            <w:rPr>
              <w:rFonts w:hint="eastAsia" w:ascii="华文楷体" w:hAnsi="华文楷体" w:eastAsia="华文楷体" w:cs="华文楷体"/>
              <w:sz w:val="28"/>
              <w:szCs w:val="28"/>
            </w:rPr>
            <w:fldChar w:fldCharType="separate"/>
          </w: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_Toc8356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安宁市医疗共同体</w:t>
          </w:r>
          <w:r>
            <w:tab/>
          </w:r>
          <w:r>
            <w:fldChar w:fldCharType="begin"/>
          </w:r>
          <w:r>
            <w:instrText xml:space="preserve"> PAGEREF _Toc8356 \h </w:instrText>
          </w:r>
          <w:r>
            <w:fldChar w:fldCharType="separate"/>
          </w:r>
          <w:r>
            <w:t>1</w:t>
          </w:r>
          <w:r>
            <w:fldChar w:fldCharType="end"/>
          </w:r>
          <w:r>
            <w:rPr>
              <w:rFonts w:hint="eastAsia" w:ascii="华文楷体" w:hAnsi="华文楷体" w:eastAsia="华文楷体" w:cs="华文楷体"/>
              <w:szCs w:val="28"/>
            </w:rPr>
            <w:fldChar w:fldCharType="end"/>
          </w:r>
        </w:p>
        <w:p w14:paraId="0AFC0D3C">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_Toc3913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kern w:val="44"/>
              <w:szCs w:val="48"/>
              <w:lang w:val="en-US" w:eastAsia="zh-CN" w:bidi="ar-SA"/>
            </w:rPr>
            <w:t>市场咨询报名资料格式</w:t>
          </w:r>
          <w:r>
            <w:tab/>
          </w:r>
          <w:r>
            <w:fldChar w:fldCharType="begin"/>
          </w:r>
          <w:r>
            <w:instrText xml:space="preserve"> PAGEREF _Toc3913 \h </w:instrText>
          </w:r>
          <w:r>
            <w:fldChar w:fldCharType="separate"/>
          </w:r>
          <w:r>
            <w:t>1</w:t>
          </w:r>
          <w:r>
            <w:fldChar w:fldCharType="end"/>
          </w:r>
          <w:r>
            <w:rPr>
              <w:rFonts w:hint="eastAsia" w:ascii="华文楷体" w:hAnsi="华文楷体" w:eastAsia="华文楷体" w:cs="华文楷体"/>
              <w:szCs w:val="28"/>
            </w:rPr>
            <w:fldChar w:fldCharType="end"/>
          </w:r>
        </w:p>
        <w:p w14:paraId="146D629A">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_Toc31297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bCs/>
              <w:szCs w:val="28"/>
              <w:lang w:eastAsia="zh-CN"/>
            </w:rPr>
            <w:t>项目名称</w:t>
          </w:r>
          <w:r>
            <w:rPr>
              <w:rFonts w:hint="eastAsia" w:ascii="华文楷体" w:hAnsi="华文楷体" w:eastAsia="华文楷体" w:cs="华文楷体"/>
              <w:bCs/>
              <w:szCs w:val="28"/>
            </w:rPr>
            <w:t>：</w:t>
          </w:r>
          <w:r>
            <w:tab/>
          </w:r>
          <w:r>
            <w:fldChar w:fldCharType="begin"/>
          </w:r>
          <w:r>
            <w:instrText xml:space="preserve"> PAGEREF _Toc31297 \h </w:instrText>
          </w:r>
          <w:r>
            <w:fldChar w:fldCharType="separate"/>
          </w:r>
          <w:r>
            <w:t>1</w:t>
          </w:r>
          <w:r>
            <w:fldChar w:fldCharType="end"/>
          </w:r>
          <w:r>
            <w:rPr>
              <w:rFonts w:hint="eastAsia" w:ascii="华文楷体" w:hAnsi="华文楷体" w:eastAsia="华文楷体" w:cs="华文楷体"/>
              <w:szCs w:val="28"/>
            </w:rPr>
            <w:fldChar w:fldCharType="end"/>
          </w:r>
        </w:p>
        <w:p w14:paraId="7BE1B4EE">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_Toc19475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szCs w:val="32"/>
              <w:lang w:val="en-US" w:eastAsia="zh-CN"/>
            </w:rPr>
            <w:t>二、报名供应商法定代表人(负责人)身份证明书</w:t>
          </w:r>
          <w:r>
            <w:tab/>
          </w:r>
          <w:r>
            <w:fldChar w:fldCharType="begin"/>
          </w:r>
          <w:r>
            <w:instrText xml:space="preserve"> PAGEREF _Toc19475 \h </w:instrText>
          </w:r>
          <w:r>
            <w:fldChar w:fldCharType="separate"/>
          </w:r>
          <w:r>
            <w:t>4</w:t>
          </w:r>
          <w:r>
            <w:fldChar w:fldCharType="end"/>
          </w:r>
          <w:r>
            <w:rPr>
              <w:rFonts w:hint="eastAsia" w:ascii="华文楷体" w:hAnsi="华文楷体" w:eastAsia="华文楷体" w:cs="华文楷体"/>
              <w:szCs w:val="28"/>
            </w:rPr>
            <w:fldChar w:fldCharType="end"/>
          </w:r>
        </w:p>
        <w:p w14:paraId="5CF221E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_Toc14365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三、法定代表人（负责人）授权委托书</w:t>
          </w:r>
          <w:r>
            <w:tab/>
          </w:r>
          <w:r>
            <w:fldChar w:fldCharType="begin"/>
          </w:r>
          <w:r>
            <w:instrText xml:space="preserve"> PAGEREF _Toc14365 \h </w:instrText>
          </w:r>
          <w:r>
            <w:fldChar w:fldCharType="separate"/>
          </w:r>
          <w:r>
            <w:t>5</w:t>
          </w:r>
          <w:r>
            <w:fldChar w:fldCharType="end"/>
          </w:r>
          <w:r>
            <w:rPr>
              <w:rFonts w:hint="eastAsia" w:ascii="华文楷体" w:hAnsi="华文楷体" w:eastAsia="华文楷体" w:cs="华文楷体"/>
              <w:szCs w:val="28"/>
            </w:rPr>
            <w:fldChar w:fldCharType="end"/>
          </w:r>
        </w:p>
        <w:p w14:paraId="4C632200">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_Toc17007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四、报名供应商资质文件</w:t>
          </w:r>
          <w:r>
            <w:tab/>
          </w:r>
          <w:r>
            <w:fldChar w:fldCharType="begin"/>
          </w:r>
          <w:r>
            <w:instrText xml:space="preserve"> PAGEREF _Toc17007 \h </w:instrText>
          </w:r>
          <w:r>
            <w:fldChar w:fldCharType="separate"/>
          </w:r>
          <w:r>
            <w:t>6</w:t>
          </w:r>
          <w:r>
            <w:fldChar w:fldCharType="end"/>
          </w:r>
          <w:r>
            <w:rPr>
              <w:rFonts w:hint="eastAsia" w:ascii="华文楷体" w:hAnsi="华文楷体" w:eastAsia="华文楷体" w:cs="华文楷体"/>
              <w:szCs w:val="28"/>
            </w:rPr>
            <w:fldChar w:fldCharType="end"/>
          </w:r>
        </w:p>
        <w:p w14:paraId="251FAA32">
          <w:pPr>
            <w:pStyle w:val="14"/>
            <w:tabs>
              <w:tab w:val="right" w:leader="dot" w:pos="8306"/>
            </w:tabs>
          </w:pPr>
          <w:r>
            <w:rPr>
              <w:rFonts w:hint="eastAsia" w:ascii="华文楷体" w:hAnsi="华文楷体" w:eastAsia="华文楷体" w:cs="华文楷体"/>
              <w:szCs w:val="28"/>
            </w:rPr>
            <w:fldChar w:fldCharType="begin"/>
          </w:r>
          <w:r>
            <w:rPr>
              <w:rFonts w:hint="eastAsia" w:ascii="华文楷体" w:hAnsi="华文楷体" w:eastAsia="华文楷体" w:cs="华文楷体"/>
              <w:szCs w:val="28"/>
            </w:rPr>
            <w:instrText xml:space="preserve"> HYPERLINK \l _Toc8024 </w:instrText>
          </w:r>
          <w:r>
            <w:rPr>
              <w:rFonts w:hint="eastAsia" w:ascii="华文楷体" w:hAnsi="华文楷体" w:eastAsia="华文楷体" w:cs="华文楷体"/>
              <w:szCs w:val="28"/>
            </w:rPr>
            <w:fldChar w:fldCharType="separate"/>
          </w:r>
          <w:r>
            <w:rPr>
              <w:rFonts w:hint="eastAsia" w:ascii="华文楷体" w:hAnsi="华文楷体" w:eastAsia="华文楷体" w:cs="华文楷体"/>
              <w:kern w:val="0"/>
              <w:szCs w:val="32"/>
              <w:lang w:val="en-US" w:eastAsia="zh-CN" w:bidi="ar-SA"/>
            </w:rPr>
            <w:t>五、供应商基本情况介绍（包括目前合作医院）</w:t>
          </w:r>
          <w:r>
            <w:tab/>
          </w:r>
          <w:r>
            <w:fldChar w:fldCharType="begin"/>
          </w:r>
          <w:r>
            <w:instrText xml:space="preserve"> PAGEREF _Toc8024 \h </w:instrText>
          </w:r>
          <w:r>
            <w:fldChar w:fldCharType="separate"/>
          </w:r>
          <w:r>
            <w:t>7</w:t>
          </w:r>
          <w:r>
            <w:fldChar w:fldCharType="end"/>
          </w:r>
          <w:r>
            <w:rPr>
              <w:rFonts w:hint="eastAsia" w:ascii="华文楷体" w:hAnsi="华文楷体" w:eastAsia="华文楷体" w:cs="华文楷体"/>
              <w:szCs w:val="28"/>
            </w:rPr>
            <w:fldChar w:fldCharType="end"/>
          </w:r>
        </w:p>
        <w:p w14:paraId="6585EFEC">
          <w:pPr>
            <w:pageBreakBefore w:val="0"/>
            <w:topLinePunct w:val="0"/>
            <w:bidi w:val="0"/>
            <w:snapToGrid/>
            <w:spacing w:line="240" w:lineRule="auto"/>
            <w:rPr>
              <w:rFonts w:hint="eastAsia" w:ascii="华文楷体" w:hAnsi="华文楷体" w:eastAsia="华文楷体" w:cs="华文楷体"/>
              <w:sz w:val="28"/>
              <w:szCs w:val="28"/>
            </w:rPr>
            <w:sectPr>
              <w:pgSz w:w="11906" w:h="16838"/>
              <w:pgMar w:top="1440" w:right="1800" w:bottom="1440" w:left="1800" w:header="851" w:footer="992" w:gutter="0"/>
              <w:cols w:space="425" w:num="1"/>
              <w:docGrid w:type="lines" w:linePitch="312" w:charSpace="0"/>
            </w:sectPr>
          </w:pPr>
          <w:r>
            <w:rPr>
              <w:rFonts w:hint="eastAsia" w:ascii="华文楷体" w:hAnsi="华文楷体" w:eastAsia="华文楷体" w:cs="华文楷体"/>
              <w:szCs w:val="28"/>
            </w:rPr>
            <w:fldChar w:fldCharType="end"/>
          </w:r>
        </w:p>
      </w:sdtContent>
    </w:sdt>
    <w:p w14:paraId="11AE9615">
      <w:pPr>
        <w:ind w:firstLine="2563" w:firstLineChars="800"/>
        <w:rPr>
          <w:rFonts w:hint="eastAsia" w:ascii="华文楷体" w:hAnsi="华文楷体" w:eastAsia="华文楷体" w:cs="华文楷体"/>
          <w:b/>
          <w:color w:val="FF0000"/>
          <w:kern w:val="0"/>
          <w:sz w:val="32"/>
          <w:szCs w:val="32"/>
          <w:lang w:val="zh-CN" w:eastAsia="zh-CN" w:bidi="ar-SA"/>
        </w:rPr>
      </w:pPr>
      <w:bookmarkStart w:id="15" w:name="_Toc13398"/>
      <w:bookmarkStart w:id="16" w:name="_Toc493600038"/>
      <w:bookmarkStart w:id="17" w:name="_Toc87445179"/>
      <w:bookmarkStart w:id="18" w:name="_Toc20950"/>
      <w:bookmarkStart w:id="19" w:name="_Toc351391183"/>
      <w:bookmarkStart w:id="20" w:name="_Toc10217844"/>
      <w:bookmarkStart w:id="21" w:name="_Toc205269530"/>
      <w:bookmarkStart w:id="22" w:name="_Toc389130506"/>
      <w:bookmarkStart w:id="23" w:name="_Toc25991"/>
      <w:r>
        <w:rPr>
          <w:rFonts w:hint="eastAsia" w:ascii="华文楷体" w:hAnsi="华文楷体" w:eastAsia="华文楷体" w:cs="华文楷体"/>
          <w:b/>
          <w:color w:val="FF0000"/>
          <w:kern w:val="0"/>
          <w:sz w:val="32"/>
          <w:szCs w:val="32"/>
          <w:lang w:val="zh-CN" w:eastAsia="zh-CN" w:bidi="ar-SA"/>
        </w:rPr>
        <w:t>一、报名供应商信息表</w:t>
      </w:r>
      <w:bookmarkEnd w:id="15"/>
      <w:bookmarkEnd w:id="16"/>
      <w:bookmarkEnd w:id="17"/>
    </w:p>
    <w:p w14:paraId="2FA62ABA">
      <w:pPr>
        <w:pageBreakBefore w:val="0"/>
        <w:topLinePunct w:val="0"/>
        <w:bidi w:val="0"/>
        <w:snapToGrid/>
        <w:spacing w:line="240" w:lineRule="auto"/>
        <w:jc w:val="center"/>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（请响应人如实填写本表信息）</w:t>
      </w:r>
    </w:p>
    <w:tbl>
      <w:tblPr>
        <w:tblStyle w:val="18"/>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367"/>
        <w:gridCol w:w="1405"/>
        <w:gridCol w:w="1716"/>
        <w:gridCol w:w="1047"/>
        <w:gridCol w:w="1138"/>
        <w:gridCol w:w="2506"/>
      </w:tblGrid>
      <w:tr w14:paraId="1E3B89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4" w:hRule="atLeast"/>
        </w:trPr>
        <w:tc>
          <w:tcPr>
            <w:tcW w:w="2772" w:type="dxa"/>
            <w:gridSpan w:val="2"/>
            <w:tcBorders>
              <w:right w:val="single" w:color="auto" w:sz="4" w:space="0"/>
            </w:tcBorders>
            <w:vAlign w:val="center"/>
          </w:tcPr>
          <w:p w14:paraId="5D6DB92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公司名称</w:t>
            </w:r>
          </w:p>
        </w:tc>
        <w:tc>
          <w:tcPr>
            <w:tcW w:w="6407" w:type="dxa"/>
            <w:gridSpan w:val="4"/>
            <w:tcBorders>
              <w:left w:val="single" w:color="auto" w:sz="4" w:space="0"/>
            </w:tcBorders>
            <w:vAlign w:val="center"/>
          </w:tcPr>
          <w:p w14:paraId="3C26E0A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22C648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2" w:hRule="atLeast"/>
        </w:trPr>
        <w:tc>
          <w:tcPr>
            <w:tcW w:w="2772" w:type="dxa"/>
            <w:gridSpan w:val="2"/>
            <w:tcBorders>
              <w:right w:val="single" w:color="auto" w:sz="4" w:space="0"/>
            </w:tcBorders>
            <w:vAlign w:val="center"/>
          </w:tcPr>
          <w:p w14:paraId="0D1959A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公司地址</w:t>
            </w:r>
          </w:p>
        </w:tc>
        <w:tc>
          <w:tcPr>
            <w:tcW w:w="6407" w:type="dxa"/>
            <w:gridSpan w:val="4"/>
            <w:tcBorders>
              <w:left w:val="single" w:color="auto" w:sz="4" w:space="0"/>
            </w:tcBorders>
            <w:vAlign w:val="center"/>
          </w:tcPr>
          <w:p w14:paraId="31194A9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F905E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2772" w:type="dxa"/>
            <w:gridSpan w:val="2"/>
            <w:tcBorders>
              <w:right w:val="single" w:color="auto" w:sz="4" w:space="0"/>
            </w:tcBorders>
            <w:vAlign w:val="center"/>
          </w:tcPr>
          <w:p w14:paraId="5C4858B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公司性质</w:t>
            </w:r>
          </w:p>
        </w:tc>
        <w:tc>
          <w:tcPr>
            <w:tcW w:w="1716" w:type="dxa"/>
            <w:tcBorders>
              <w:left w:val="single" w:color="auto" w:sz="4" w:space="0"/>
              <w:right w:val="single" w:color="auto" w:sz="4" w:space="0"/>
            </w:tcBorders>
            <w:vAlign w:val="center"/>
          </w:tcPr>
          <w:p w14:paraId="1203880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left w:val="single" w:color="auto" w:sz="4" w:space="0"/>
              <w:right w:val="single" w:color="auto" w:sz="4" w:space="0"/>
            </w:tcBorders>
            <w:vAlign w:val="center"/>
          </w:tcPr>
          <w:p w14:paraId="610A5060">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公司类型</w:t>
            </w:r>
          </w:p>
        </w:tc>
        <w:tc>
          <w:tcPr>
            <w:tcW w:w="2506" w:type="dxa"/>
            <w:tcBorders>
              <w:left w:val="single" w:color="auto" w:sz="4" w:space="0"/>
            </w:tcBorders>
            <w:vAlign w:val="center"/>
          </w:tcPr>
          <w:p w14:paraId="5BE5D1C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1332EE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2772" w:type="dxa"/>
            <w:gridSpan w:val="2"/>
            <w:vAlign w:val="center"/>
          </w:tcPr>
          <w:p w14:paraId="016B519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法定代表人</w:t>
            </w:r>
          </w:p>
        </w:tc>
        <w:tc>
          <w:tcPr>
            <w:tcW w:w="1716" w:type="dxa"/>
            <w:vAlign w:val="center"/>
          </w:tcPr>
          <w:p w14:paraId="32C5675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right w:val="single" w:color="auto" w:sz="4" w:space="0"/>
            </w:tcBorders>
            <w:vAlign w:val="center"/>
          </w:tcPr>
          <w:p w14:paraId="3720BF7B">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注册资金</w:t>
            </w:r>
          </w:p>
        </w:tc>
        <w:tc>
          <w:tcPr>
            <w:tcW w:w="2506" w:type="dxa"/>
            <w:tcBorders>
              <w:left w:val="single" w:color="auto" w:sz="4" w:space="0"/>
            </w:tcBorders>
            <w:vAlign w:val="center"/>
          </w:tcPr>
          <w:p w14:paraId="1A4DAD4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A8AB4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trPr>
        <w:tc>
          <w:tcPr>
            <w:tcW w:w="2772" w:type="dxa"/>
            <w:gridSpan w:val="2"/>
            <w:vMerge w:val="restart"/>
            <w:vAlign w:val="center"/>
          </w:tcPr>
          <w:p w14:paraId="4E6D5F3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注册日期</w:t>
            </w:r>
          </w:p>
        </w:tc>
        <w:tc>
          <w:tcPr>
            <w:tcW w:w="1716" w:type="dxa"/>
            <w:vMerge w:val="restart"/>
            <w:vAlign w:val="center"/>
          </w:tcPr>
          <w:p w14:paraId="3891FE1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bottom w:val="single" w:color="auto" w:sz="4" w:space="0"/>
            </w:tcBorders>
            <w:vAlign w:val="center"/>
          </w:tcPr>
          <w:p w14:paraId="654F3E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开户银行</w:t>
            </w:r>
          </w:p>
        </w:tc>
        <w:tc>
          <w:tcPr>
            <w:tcW w:w="2506" w:type="dxa"/>
            <w:tcBorders>
              <w:bottom w:val="single" w:color="auto" w:sz="4" w:space="0"/>
            </w:tcBorders>
            <w:vAlign w:val="center"/>
          </w:tcPr>
          <w:p w14:paraId="5F939D19">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6AB14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49" w:hRule="atLeast"/>
        </w:trPr>
        <w:tc>
          <w:tcPr>
            <w:tcW w:w="2772" w:type="dxa"/>
            <w:gridSpan w:val="2"/>
            <w:vMerge w:val="continue"/>
            <w:vAlign w:val="center"/>
          </w:tcPr>
          <w:p w14:paraId="76C8DE0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3228B0B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tcBorders>
              <w:top w:val="single" w:color="auto" w:sz="4" w:space="0"/>
            </w:tcBorders>
            <w:vAlign w:val="center"/>
          </w:tcPr>
          <w:p w14:paraId="1C8A92D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开户基本账号</w:t>
            </w:r>
          </w:p>
        </w:tc>
        <w:tc>
          <w:tcPr>
            <w:tcW w:w="2506" w:type="dxa"/>
            <w:tcBorders>
              <w:top w:val="single" w:color="auto" w:sz="4" w:space="0"/>
            </w:tcBorders>
            <w:vAlign w:val="center"/>
          </w:tcPr>
          <w:p w14:paraId="4BD974C4">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2EAFF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4" w:hRule="atLeast"/>
        </w:trPr>
        <w:tc>
          <w:tcPr>
            <w:tcW w:w="2772" w:type="dxa"/>
            <w:gridSpan w:val="2"/>
            <w:vMerge w:val="restart"/>
            <w:vAlign w:val="center"/>
          </w:tcPr>
          <w:p w14:paraId="62C991E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联系人</w:t>
            </w:r>
          </w:p>
        </w:tc>
        <w:tc>
          <w:tcPr>
            <w:tcW w:w="1716" w:type="dxa"/>
            <w:vMerge w:val="restart"/>
            <w:vAlign w:val="center"/>
          </w:tcPr>
          <w:p w14:paraId="1A0819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restart"/>
            <w:vAlign w:val="center"/>
          </w:tcPr>
          <w:p w14:paraId="6D6A9CD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联系电话</w:t>
            </w:r>
          </w:p>
        </w:tc>
        <w:tc>
          <w:tcPr>
            <w:tcW w:w="1138" w:type="dxa"/>
            <w:vAlign w:val="center"/>
          </w:tcPr>
          <w:p w14:paraId="7F76C12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手机</w:t>
            </w:r>
          </w:p>
        </w:tc>
        <w:tc>
          <w:tcPr>
            <w:tcW w:w="2506" w:type="dxa"/>
            <w:vAlign w:val="center"/>
          </w:tcPr>
          <w:p w14:paraId="3A22028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483515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3" w:hRule="atLeast"/>
        </w:trPr>
        <w:tc>
          <w:tcPr>
            <w:tcW w:w="2772" w:type="dxa"/>
            <w:gridSpan w:val="2"/>
            <w:vMerge w:val="continue"/>
            <w:vAlign w:val="center"/>
          </w:tcPr>
          <w:p w14:paraId="63AB90B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716" w:type="dxa"/>
            <w:vMerge w:val="continue"/>
            <w:vAlign w:val="center"/>
          </w:tcPr>
          <w:p w14:paraId="2B17182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047" w:type="dxa"/>
            <w:vMerge w:val="continue"/>
            <w:vAlign w:val="center"/>
          </w:tcPr>
          <w:p w14:paraId="025CA2D2">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1138" w:type="dxa"/>
            <w:vAlign w:val="center"/>
          </w:tcPr>
          <w:p w14:paraId="021B4631">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固话</w:t>
            </w:r>
          </w:p>
        </w:tc>
        <w:tc>
          <w:tcPr>
            <w:tcW w:w="2506" w:type="dxa"/>
            <w:vAlign w:val="center"/>
          </w:tcPr>
          <w:p w14:paraId="29A9DD4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04B81E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6" w:hRule="atLeast"/>
        </w:trPr>
        <w:tc>
          <w:tcPr>
            <w:tcW w:w="2772" w:type="dxa"/>
            <w:gridSpan w:val="2"/>
            <w:vAlign w:val="center"/>
          </w:tcPr>
          <w:p w14:paraId="2CB89545">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联系传真</w:t>
            </w:r>
          </w:p>
        </w:tc>
        <w:tc>
          <w:tcPr>
            <w:tcW w:w="1716" w:type="dxa"/>
            <w:vAlign w:val="center"/>
          </w:tcPr>
          <w:p w14:paraId="29DE36C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c>
          <w:tcPr>
            <w:tcW w:w="2185" w:type="dxa"/>
            <w:gridSpan w:val="2"/>
            <w:vAlign w:val="center"/>
          </w:tcPr>
          <w:p w14:paraId="30913EF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联系邮箱</w:t>
            </w:r>
          </w:p>
        </w:tc>
        <w:tc>
          <w:tcPr>
            <w:tcW w:w="2506" w:type="dxa"/>
            <w:vAlign w:val="center"/>
          </w:tcPr>
          <w:p w14:paraId="7F7E1C6F">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54A61B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8" w:hRule="atLeast"/>
        </w:trPr>
        <w:tc>
          <w:tcPr>
            <w:tcW w:w="2772" w:type="dxa"/>
            <w:gridSpan w:val="2"/>
            <w:vAlign w:val="center"/>
          </w:tcPr>
          <w:p w14:paraId="6FADBE1C">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经营范围</w:t>
            </w:r>
          </w:p>
        </w:tc>
        <w:tc>
          <w:tcPr>
            <w:tcW w:w="6407" w:type="dxa"/>
            <w:gridSpan w:val="4"/>
            <w:vAlign w:val="center"/>
          </w:tcPr>
          <w:p w14:paraId="74DF254A">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r w14:paraId="683111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6" w:hRule="atLeast"/>
        </w:trPr>
        <w:tc>
          <w:tcPr>
            <w:tcW w:w="2772" w:type="dxa"/>
            <w:gridSpan w:val="2"/>
            <w:vAlign w:val="center"/>
          </w:tcPr>
          <w:p w14:paraId="301B18C3">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公司管理体系认证</w:t>
            </w:r>
          </w:p>
        </w:tc>
        <w:tc>
          <w:tcPr>
            <w:tcW w:w="6407" w:type="dxa"/>
            <w:gridSpan w:val="4"/>
            <w:vAlign w:val="center"/>
          </w:tcPr>
          <w:p w14:paraId="1398B67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（质量、职业、环境管理体系）</w:t>
            </w:r>
          </w:p>
        </w:tc>
      </w:tr>
      <w:tr w14:paraId="6C0FC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59" w:hRule="atLeast"/>
        </w:trPr>
        <w:tc>
          <w:tcPr>
            <w:tcW w:w="9179" w:type="dxa"/>
            <w:gridSpan w:val="6"/>
            <w:vAlign w:val="center"/>
          </w:tcPr>
          <w:p w14:paraId="21DACDE6">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公司资质及各类生产、经营许可</w:t>
            </w:r>
          </w:p>
        </w:tc>
      </w:tr>
      <w:tr w14:paraId="0FAE1A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2" w:hRule="atLeast"/>
        </w:trPr>
        <w:tc>
          <w:tcPr>
            <w:tcW w:w="9179" w:type="dxa"/>
            <w:gridSpan w:val="6"/>
            <w:vAlign w:val="center"/>
          </w:tcPr>
          <w:p w14:paraId="64A6EBD8">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如：工程类资质（工程单位）、设备制造商</w:t>
            </w:r>
            <w:bookmarkStart w:id="24" w:name="OLE_LINK22"/>
            <w:bookmarkStart w:id="25" w:name="OLE_LINK21"/>
            <w:r>
              <w:rPr>
                <w:rFonts w:hint="eastAsia" w:ascii="华文楷体" w:hAnsi="华文楷体" w:eastAsia="华文楷体" w:cs="华文楷体"/>
                <w:b w:val="0"/>
                <w:bCs w:val="0"/>
                <w:kern w:val="2"/>
                <w:sz w:val="21"/>
                <w:szCs w:val="21"/>
                <w:u w:val="none"/>
                <w:lang w:val="en-US" w:eastAsia="zh-CN" w:bidi="ar-SA"/>
              </w:rPr>
              <w:t>、经销商（生产、经营许可证</w:t>
            </w:r>
            <w:bookmarkEnd w:id="24"/>
            <w:bookmarkEnd w:id="25"/>
            <w:r>
              <w:rPr>
                <w:rFonts w:hint="eastAsia" w:ascii="华文楷体" w:hAnsi="华文楷体" w:eastAsia="华文楷体" w:cs="华文楷体"/>
                <w:b w:val="0"/>
                <w:bCs w:val="0"/>
                <w:kern w:val="2"/>
                <w:sz w:val="21"/>
                <w:szCs w:val="21"/>
                <w:u w:val="none"/>
                <w:lang w:val="en-US" w:eastAsia="zh-CN" w:bidi="ar-SA"/>
              </w:rPr>
              <w:t>、产品认证）、其它资质。</w:t>
            </w:r>
          </w:p>
        </w:tc>
      </w:tr>
      <w:tr w14:paraId="63F713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2" w:hRule="atLeast"/>
        </w:trPr>
        <w:tc>
          <w:tcPr>
            <w:tcW w:w="1367" w:type="dxa"/>
            <w:vAlign w:val="center"/>
          </w:tcPr>
          <w:p w14:paraId="3FE1476E">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r>
              <w:rPr>
                <w:rFonts w:hint="eastAsia" w:ascii="华文楷体" w:hAnsi="华文楷体" w:eastAsia="华文楷体" w:cs="华文楷体"/>
                <w:b w:val="0"/>
                <w:bCs w:val="0"/>
                <w:kern w:val="2"/>
                <w:sz w:val="21"/>
                <w:szCs w:val="21"/>
                <w:u w:val="none"/>
                <w:lang w:val="en-US" w:eastAsia="zh-CN" w:bidi="ar-SA"/>
              </w:rPr>
              <w:t>备注</w:t>
            </w:r>
          </w:p>
        </w:tc>
        <w:tc>
          <w:tcPr>
            <w:tcW w:w="7812" w:type="dxa"/>
            <w:gridSpan w:val="5"/>
            <w:vAlign w:val="center"/>
          </w:tcPr>
          <w:p w14:paraId="3E46BEC7">
            <w:pPr>
              <w:pageBreakBefore w:val="0"/>
              <w:topLinePunct w:val="0"/>
              <w:bidi w:val="0"/>
              <w:snapToGrid/>
              <w:spacing w:line="240" w:lineRule="auto"/>
              <w:jc w:val="left"/>
              <w:rPr>
                <w:rFonts w:hint="eastAsia" w:ascii="华文楷体" w:hAnsi="华文楷体" w:eastAsia="华文楷体" w:cs="华文楷体"/>
                <w:b w:val="0"/>
                <w:bCs w:val="0"/>
                <w:kern w:val="2"/>
                <w:sz w:val="21"/>
                <w:szCs w:val="21"/>
                <w:u w:val="none"/>
                <w:lang w:val="en-US" w:eastAsia="zh-CN" w:bidi="ar-SA"/>
              </w:rPr>
            </w:pPr>
          </w:p>
        </w:tc>
      </w:tr>
    </w:tbl>
    <w:p w14:paraId="03566037">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响应人：</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（加盖公章）</w:t>
      </w:r>
    </w:p>
    <w:p w14:paraId="01978D74">
      <w:pPr>
        <w:pageBreakBefore w:val="0"/>
        <w:topLinePunct w:val="0"/>
        <w:bidi w:val="0"/>
        <w:snapToGrid/>
        <w:spacing w:line="240" w:lineRule="auto"/>
        <w:jc w:val="left"/>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法定代表人或其委托代理人(签名）：</w:t>
      </w:r>
      <w:r>
        <w:rPr>
          <w:rFonts w:hint="eastAsia" w:ascii="华文楷体" w:hAnsi="华文楷体" w:eastAsia="华文楷体" w:cs="华文楷体"/>
          <w:b w:val="0"/>
          <w:bCs w:val="0"/>
          <w:kern w:val="2"/>
          <w:sz w:val="24"/>
          <w:szCs w:val="24"/>
          <w:u w:val="single"/>
          <w:lang w:val="en-US" w:eastAsia="zh-CN" w:bidi="ar-SA"/>
        </w:rPr>
        <w:t xml:space="preserve">                </w:t>
      </w:r>
    </w:p>
    <w:p w14:paraId="16B6B4AF">
      <w:pPr>
        <w:keepNext w:val="0"/>
        <w:keepLines w:val="0"/>
        <w:pageBreakBefore w:val="0"/>
        <w:widowControl w:val="0"/>
        <w:kinsoku w:val="0"/>
        <w:wordWrap/>
        <w:overflowPunct w:val="0"/>
        <w:topLinePunct w:val="0"/>
        <w:autoSpaceDE/>
        <w:autoSpaceDN/>
        <w:bidi w:val="0"/>
        <w:adjustRightInd/>
        <w:snapToGrid/>
        <w:spacing w:line="240" w:lineRule="auto"/>
        <w:jc w:val="left"/>
        <w:textAlignment w:val="auto"/>
        <w:rPr>
          <w:rFonts w:hint="eastAsia" w:ascii="华文楷体" w:hAnsi="华文楷体" w:eastAsia="华文楷体" w:cs="华文楷体"/>
          <w:b w:val="0"/>
          <w:bCs w:val="0"/>
          <w:kern w:val="2"/>
          <w:sz w:val="24"/>
          <w:szCs w:val="24"/>
          <w:u w:val="none"/>
          <w:lang w:val="en-US" w:eastAsia="zh-CN" w:bidi="ar-SA"/>
        </w:rPr>
        <w:sectPr>
          <w:footerReference r:id="rId3" w:type="default"/>
          <w:pgSz w:w="11906" w:h="16838"/>
          <w:pgMar w:top="1440" w:right="1800" w:bottom="1440" w:left="1800" w:header="851" w:footer="992" w:gutter="0"/>
          <w:pgNumType w:fmt="decimal"/>
          <w:cols w:space="425" w:num="1"/>
          <w:docGrid w:type="lines" w:linePitch="312" w:charSpace="0"/>
        </w:sectPr>
      </w:pP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年</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月</w:t>
      </w:r>
      <w:r>
        <w:rPr>
          <w:rFonts w:hint="eastAsia" w:ascii="华文楷体" w:hAnsi="华文楷体" w:eastAsia="华文楷体" w:cs="华文楷体"/>
          <w:b w:val="0"/>
          <w:bCs w:val="0"/>
          <w:kern w:val="2"/>
          <w:sz w:val="24"/>
          <w:szCs w:val="24"/>
          <w:u w:val="single"/>
          <w:lang w:val="en-US" w:eastAsia="zh-CN" w:bidi="ar-SA"/>
        </w:rPr>
        <w:t xml:space="preserve">       </w:t>
      </w:r>
      <w:r>
        <w:rPr>
          <w:rFonts w:hint="eastAsia" w:ascii="华文楷体" w:hAnsi="华文楷体" w:eastAsia="华文楷体" w:cs="华文楷体"/>
          <w:b w:val="0"/>
          <w:bCs w:val="0"/>
          <w:kern w:val="2"/>
          <w:sz w:val="24"/>
          <w:szCs w:val="24"/>
          <w:u w:val="none"/>
          <w:lang w:val="en-US" w:eastAsia="zh-CN" w:bidi="ar-SA"/>
        </w:rPr>
        <w:t>日</w:t>
      </w:r>
    </w:p>
    <w:p w14:paraId="73490543">
      <w:pPr>
        <w:pStyle w:val="3"/>
        <w:pageBreakBefore w:val="0"/>
        <w:numPr>
          <w:ilvl w:val="1"/>
          <w:numId w:val="0"/>
        </w:numPr>
        <w:topLinePunct w:val="0"/>
        <w:bidi w:val="0"/>
        <w:snapToGrid/>
        <w:spacing w:line="240" w:lineRule="auto"/>
        <w:jc w:val="center"/>
        <w:outlineLvl w:val="0"/>
        <w:rPr>
          <w:rFonts w:hint="eastAsia" w:ascii="华文楷体" w:hAnsi="华文楷体" w:eastAsia="华文楷体" w:cs="华文楷体"/>
          <w:color w:val="FF0000"/>
          <w:sz w:val="32"/>
          <w:szCs w:val="32"/>
          <w:lang w:val="en-US" w:eastAsia="zh-CN"/>
        </w:rPr>
      </w:pPr>
      <w:bookmarkStart w:id="26" w:name="_Toc19475"/>
      <w:r>
        <w:rPr>
          <w:rFonts w:hint="eastAsia" w:ascii="华文楷体" w:hAnsi="华文楷体" w:eastAsia="华文楷体" w:cs="华文楷体"/>
          <w:color w:val="FF0000"/>
          <w:sz w:val="32"/>
          <w:szCs w:val="32"/>
          <w:lang w:val="en-US" w:eastAsia="zh-CN"/>
        </w:rPr>
        <w:t>二、报名供应商法定代表人(负责人)身份证明书</w:t>
      </w:r>
      <w:bookmarkEnd w:id="18"/>
      <w:bookmarkEnd w:id="19"/>
      <w:bookmarkEnd w:id="20"/>
      <w:bookmarkEnd w:id="21"/>
      <w:bookmarkEnd w:id="22"/>
      <w:bookmarkEnd w:id="26"/>
    </w:p>
    <w:p w14:paraId="7894F800">
      <w:pPr>
        <w:pageBreakBefore w:val="0"/>
        <w:topLinePunct w:val="0"/>
        <w:bidi w:val="0"/>
        <w:snapToGrid/>
        <w:spacing w:line="240" w:lineRule="auto"/>
        <w:rPr>
          <w:rFonts w:hint="eastAsia" w:ascii="华文楷体" w:hAnsi="华文楷体" w:eastAsia="华文楷体" w:cs="华文楷体"/>
          <w:b/>
          <w:color w:val="auto"/>
          <w:highlight w:val="none"/>
        </w:rPr>
      </w:pPr>
    </w:p>
    <w:p w14:paraId="675C4DED">
      <w:pPr>
        <w:keepNext w:val="0"/>
        <w:keepLines w:val="0"/>
        <w:pageBreakBefore w:val="0"/>
        <w:widowControl w:val="0"/>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单位名称：</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00B9E79A">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单位性质：</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2B7CBC5E">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地    址：</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p>
    <w:p w14:paraId="4DF413D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成立时间：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44EBDCB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经营期限：</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u w:val="single"/>
        </w:rPr>
        <w:tab/>
      </w:r>
    </w:p>
    <w:p w14:paraId="2D77819B">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姓    名：</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性别：</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年龄：</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 xml:space="preserve"> 职务：</w:t>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ab/>
      </w:r>
      <w:r>
        <w:rPr>
          <w:rFonts w:hint="eastAsia" w:ascii="华文楷体" w:hAnsi="华文楷体" w:eastAsia="华文楷体" w:cs="华文楷体"/>
          <w:color w:val="auto"/>
          <w:sz w:val="24"/>
          <w:szCs w:val="24"/>
          <w:highlight w:val="none"/>
          <w:u w:val="single"/>
        </w:rPr>
        <w:t xml:space="preserve"> </w:t>
      </w:r>
    </w:p>
    <w:p w14:paraId="67B8B1B2">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系</w:t>
      </w:r>
      <w:r>
        <w:rPr>
          <w:rFonts w:hint="eastAsia" w:ascii="华文楷体" w:hAnsi="华文楷体" w:eastAsia="华文楷体" w:cs="华文楷体"/>
          <w:color w:val="auto"/>
          <w:sz w:val="24"/>
          <w:szCs w:val="24"/>
          <w:highlight w:val="none"/>
          <w:u w:val="single"/>
        </w:rPr>
        <w:t xml:space="preserve">     (供应商单位名称)    </w:t>
      </w:r>
      <w:r>
        <w:rPr>
          <w:rFonts w:hint="eastAsia" w:ascii="华文楷体" w:hAnsi="华文楷体" w:eastAsia="华文楷体" w:cs="华文楷体"/>
          <w:color w:val="auto"/>
          <w:sz w:val="24"/>
          <w:szCs w:val="24"/>
          <w:highlight w:val="none"/>
        </w:rPr>
        <w:t>的法定代表人。</w:t>
      </w:r>
    </w:p>
    <w:p w14:paraId="13D6A1E6">
      <w:pPr>
        <w:pageBreakBefore w:val="0"/>
        <w:topLinePunct w:val="0"/>
        <w:bidi w:val="0"/>
        <w:snapToGrid/>
        <w:spacing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特此证明。</w:t>
      </w:r>
    </w:p>
    <w:p w14:paraId="40F3E5CB">
      <w:pPr>
        <w:pageBreakBefore w:val="0"/>
        <w:tabs>
          <w:tab w:val="left" w:pos="720"/>
          <w:tab w:val="left" w:pos="900"/>
        </w:tabs>
        <w:topLinePunct w:val="0"/>
        <w:bidi w:val="0"/>
        <w:snapToGrid/>
        <w:spacing w:line="240" w:lineRule="auto"/>
        <w:ind w:firstLine="4560" w:firstLineChars="1900"/>
        <w:rPr>
          <w:rFonts w:hint="eastAsia" w:ascii="华文楷体" w:hAnsi="华文楷体" w:eastAsia="华文楷体" w:cs="华文楷体"/>
          <w:color w:val="auto"/>
          <w:sz w:val="24"/>
          <w:szCs w:val="24"/>
          <w:highlight w:val="none"/>
        </w:rPr>
      </w:pPr>
    </w:p>
    <w:p w14:paraId="56A803C9">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p>
    <w:p w14:paraId="1496806F">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w:t>
      </w:r>
      <w:r>
        <w:rPr>
          <w:rFonts w:hint="eastAsia" w:ascii="华文楷体" w:hAnsi="华文楷体" w:eastAsia="华文楷体" w:cs="华文楷体"/>
          <w:color w:val="auto"/>
          <w:sz w:val="24"/>
          <w:szCs w:val="24"/>
          <w:highlight w:val="none"/>
          <w:u w:val="single"/>
        </w:rPr>
        <w:t xml:space="preserve">                        (盖章)</w:t>
      </w:r>
    </w:p>
    <w:p w14:paraId="2F6C1248">
      <w:pPr>
        <w:pageBreakBefore w:val="0"/>
        <w:tabs>
          <w:tab w:val="left" w:pos="720"/>
          <w:tab w:val="left" w:pos="900"/>
        </w:tabs>
        <w:topLinePunct w:val="0"/>
        <w:bidi w:val="0"/>
        <w:snapToGrid/>
        <w:spacing w:line="240" w:lineRule="auto"/>
        <w:jc w:val="right"/>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    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7F0ADFF2">
      <w:pPr>
        <w:pStyle w:val="7"/>
        <w:pageBreakBefore w:val="0"/>
        <w:topLinePunct w:val="0"/>
        <w:bidi w:val="0"/>
        <w:snapToGrid/>
        <w:spacing w:line="240" w:lineRule="auto"/>
        <w:rPr>
          <w:rFonts w:hint="eastAsia" w:ascii="华文楷体" w:hAnsi="华文楷体" w:eastAsia="华文楷体" w:cs="华文楷体"/>
          <w:color w:val="auto"/>
          <w:sz w:val="24"/>
          <w:szCs w:val="24"/>
          <w:highlight w:val="none"/>
        </w:rPr>
      </w:pPr>
    </w:p>
    <w:tbl>
      <w:tblPr>
        <w:tblStyle w:val="18"/>
        <w:tblW w:w="0" w:type="auto"/>
        <w:tblInd w:w="-207"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fixed"/>
        <w:tblCellMar>
          <w:top w:w="0" w:type="dxa"/>
          <w:left w:w="108" w:type="dxa"/>
          <w:bottom w:w="0" w:type="dxa"/>
          <w:right w:w="108" w:type="dxa"/>
        </w:tblCellMar>
      </w:tblPr>
      <w:tblGrid>
        <w:gridCol w:w="4635"/>
        <w:gridCol w:w="615"/>
        <w:gridCol w:w="4605"/>
      </w:tblGrid>
      <w:tr w14:paraId="5E3FAE1B">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trHeight w:val="3046" w:hRule="atLeast"/>
        </w:trPr>
        <w:tc>
          <w:tcPr>
            <w:tcW w:w="4635" w:type="dxa"/>
            <w:noWrap w:val="0"/>
            <w:vAlign w:val="top"/>
          </w:tcPr>
          <w:p w14:paraId="78AEFA16">
            <w:pPr>
              <w:pageBreakBefore w:val="0"/>
              <w:topLinePunct w:val="0"/>
              <w:bidi w:val="0"/>
              <w:snapToGrid/>
              <w:spacing w:line="240" w:lineRule="auto"/>
              <w:ind w:left="315"/>
              <w:rPr>
                <w:rFonts w:hint="eastAsia" w:ascii="华文楷体" w:hAnsi="华文楷体" w:eastAsia="华文楷体" w:cs="华文楷体"/>
                <w:color w:val="auto"/>
                <w:sz w:val="24"/>
                <w:szCs w:val="24"/>
                <w:highlight w:val="none"/>
              </w:rPr>
            </w:pPr>
          </w:p>
          <w:p w14:paraId="1A733007">
            <w:pPr>
              <w:pageBreakBefore w:val="0"/>
              <w:topLinePunct w:val="0"/>
              <w:bidi w:val="0"/>
              <w:snapToGrid/>
              <w:spacing w:line="240" w:lineRule="auto"/>
              <w:ind w:left="315" w:firstLine="480" w:firstLineChars="200"/>
              <w:rPr>
                <w:rFonts w:hint="eastAsia" w:ascii="华文楷体" w:hAnsi="华文楷体" w:eastAsia="华文楷体" w:cs="华文楷体"/>
                <w:color w:val="auto"/>
                <w:sz w:val="24"/>
                <w:szCs w:val="24"/>
                <w:highlight w:val="none"/>
              </w:rPr>
            </w:pPr>
          </w:p>
          <w:p w14:paraId="5BC21D33">
            <w:pPr>
              <w:pageBreakBefore w:val="0"/>
              <w:topLinePunct w:val="0"/>
              <w:bidi w:val="0"/>
              <w:snapToGrid/>
              <w:spacing w:line="240" w:lineRule="auto"/>
              <w:ind w:firstLine="1200" w:firstLineChars="500"/>
              <w:rPr>
                <w:rFonts w:hint="eastAsia" w:ascii="华文楷体" w:hAnsi="华文楷体" w:eastAsia="华文楷体" w:cs="华文楷体"/>
                <w:color w:val="auto"/>
                <w:sz w:val="24"/>
                <w:szCs w:val="24"/>
                <w:highlight w:val="none"/>
              </w:rPr>
            </w:pPr>
          </w:p>
          <w:p w14:paraId="3C06A089">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法定代表人身份证正面复印件</w:t>
            </w:r>
          </w:p>
        </w:tc>
        <w:tc>
          <w:tcPr>
            <w:tcW w:w="615" w:type="dxa"/>
            <w:tcBorders>
              <w:top w:val="nil"/>
              <w:bottom w:val="nil"/>
            </w:tcBorders>
            <w:noWrap w:val="0"/>
            <w:vAlign w:val="top"/>
          </w:tcPr>
          <w:p w14:paraId="31F50C0A">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05FEDC9">
            <w:pPr>
              <w:pageBreakBefore w:val="0"/>
              <w:topLinePunct w:val="0"/>
              <w:bidi w:val="0"/>
              <w:snapToGrid/>
              <w:spacing w:line="240" w:lineRule="auto"/>
              <w:rPr>
                <w:rFonts w:hint="eastAsia" w:ascii="华文楷体" w:hAnsi="华文楷体" w:eastAsia="华文楷体" w:cs="华文楷体"/>
                <w:color w:val="auto"/>
                <w:sz w:val="24"/>
                <w:szCs w:val="24"/>
                <w:highlight w:val="none"/>
              </w:rPr>
            </w:pPr>
          </w:p>
        </w:tc>
        <w:tc>
          <w:tcPr>
            <w:tcW w:w="4605" w:type="dxa"/>
            <w:noWrap w:val="0"/>
            <w:vAlign w:val="top"/>
          </w:tcPr>
          <w:p w14:paraId="6299A186">
            <w:pPr>
              <w:pageBreakBefore w:val="0"/>
              <w:widowControl/>
              <w:topLinePunct w:val="0"/>
              <w:bidi w:val="0"/>
              <w:snapToGrid/>
              <w:spacing w:line="240" w:lineRule="auto"/>
              <w:rPr>
                <w:rFonts w:hint="eastAsia" w:ascii="华文楷体" w:hAnsi="华文楷体" w:eastAsia="华文楷体" w:cs="华文楷体"/>
                <w:color w:val="auto"/>
                <w:sz w:val="24"/>
                <w:szCs w:val="24"/>
                <w:highlight w:val="none"/>
              </w:rPr>
            </w:pPr>
          </w:p>
          <w:p w14:paraId="616432E0">
            <w:pPr>
              <w:pageBreakBefore w:val="0"/>
              <w:topLinePunct w:val="0"/>
              <w:bidi w:val="0"/>
              <w:snapToGrid/>
              <w:spacing w:line="240" w:lineRule="auto"/>
              <w:ind w:left="1631"/>
              <w:rPr>
                <w:rFonts w:hint="eastAsia" w:ascii="华文楷体" w:hAnsi="华文楷体" w:eastAsia="华文楷体" w:cs="华文楷体"/>
                <w:color w:val="auto"/>
                <w:sz w:val="24"/>
                <w:szCs w:val="24"/>
                <w:highlight w:val="none"/>
              </w:rPr>
            </w:pPr>
          </w:p>
          <w:p w14:paraId="653B94FD">
            <w:pPr>
              <w:pageBreakBefore w:val="0"/>
              <w:topLinePunct w:val="0"/>
              <w:bidi w:val="0"/>
              <w:snapToGrid/>
              <w:spacing w:line="240" w:lineRule="auto"/>
              <w:ind w:firstLine="720" w:firstLineChars="300"/>
              <w:rPr>
                <w:rFonts w:hint="eastAsia" w:ascii="华文楷体" w:hAnsi="华文楷体" w:eastAsia="华文楷体" w:cs="华文楷体"/>
                <w:color w:val="auto"/>
                <w:sz w:val="24"/>
                <w:szCs w:val="24"/>
                <w:highlight w:val="none"/>
              </w:rPr>
            </w:pPr>
          </w:p>
          <w:p w14:paraId="3EC7805A">
            <w:pPr>
              <w:pageBreakBefore w:val="0"/>
              <w:topLinePunct w:val="0"/>
              <w:bidi w:val="0"/>
              <w:snapToGrid/>
              <w:spacing w:line="240" w:lineRule="auto"/>
              <w:ind w:firstLine="840" w:firstLineChars="350"/>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法定代表人身份证反面复印件</w:t>
            </w:r>
          </w:p>
        </w:tc>
      </w:tr>
    </w:tbl>
    <w:p w14:paraId="4325A08A">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6AC40D74">
      <w:pPr>
        <w:pStyle w:val="25"/>
        <w:pageBreakBefore w:val="0"/>
        <w:topLinePunct w:val="0"/>
        <w:bidi w:val="0"/>
        <w:snapToGrid/>
        <w:spacing w:line="240" w:lineRule="auto"/>
        <w:rPr>
          <w:rFonts w:hint="eastAsia" w:ascii="华文楷体" w:hAnsi="华文楷体" w:eastAsia="华文楷体" w:cs="华文楷体"/>
          <w:b/>
          <w:bCs/>
          <w:sz w:val="30"/>
          <w:szCs w:val="30"/>
        </w:rPr>
      </w:pPr>
    </w:p>
    <w:p w14:paraId="45086388">
      <w:pPr>
        <w:pStyle w:val="4"/>
        <w:pageBreakBefore w:val="0"/>
        <w:topLinePunct w:val="0"/>
        <w:bidi w:val="0"/>
        <w:snapToGrid/>
        <w:spacing w:line="240" w:lineRule="auto"/>
        <w:jc w:val="center"/>
        <w:outlineLvl w:val="0"/>
        <w:rPr>
          <w:rFonts w:hint="eastAsia" w:ascii="华文楷体" w:hAnsi="华文楷体" w:eastAsia="华文楷体" w:cs="华文楷体"/>
          <w:color w:val="auto"/>
          <w:sz w:val="32"/>
          <w:szCs w:val="32"/>
          <w:highlight w:val="none"/>
        </w:rPr>
      </w:pPr>
      <w:bookmarkStart w:id="27" w:name="_Toc21393"/>
      <w:bookmarkStart w:id="28" w:name="_Toc14365"/>
      <w:r>
        <w:rPr>
          <w:rFonts w:hint="eastAsia" w:ascii="华文楷体" w:hAnsi="华文楷体" w:eastAsia="华文楷体" w:cs="华文楷体"/>
          <w:b/>
          <w:color w:val="FF0000"/>
          <w:kern w:val="0"/>
          <w:sz w:val="32"/>
          <w:szCs w:val="32"/>
          <w:lang w:val="en-US" w:eastAsia="zh-CN" w:bidi="ar-SA"/>
        </w:rPr>
        <w:t>三、法定代表人（负责人）授权委托书</w:t>
      </w:r>
      <w:bookmarkEnd w:id="27"/>
      <w:bookmarkEnd w:id="28"/>
    </w:p>
    <w:p w14:paraId="2FF61E8F">
      <w:pPr>
        <w:keepNext w:val="0"/>
        <w:keepLines w:val="0"/>
        <w:pageBreakBefore w:val="0"/>
        <w:widowControl w:val="0"/>
        <w:wordWrap/>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本授权委托书声明：我</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(姓名)系</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(供应商名称)的</w:t>
      </w:r>
      <w:r>
        <w:rPr>
          <w:rFonts w:hint="eastAsia" w:ascii="华文楷体" w:hAnsi="华文楷体" w:eastAsia="华文楷体" w:cs="华文楷体"/>
          <w:color w:val="auto"/>
          <w:sz w:val="24"/>
          <w:szCs w:val="24"/>
          <w:highlight w:val="none"/>
          <w:lang w:eastAsia="zh-CN"/>
        </w:rPr>
        <w:t>法</w:t>
      </w:r>
      <w:r>
        <w:rPr>
          <w:rFonts w:hint="eastAsia" w:ascii="华文楷体" w:hAnsi="华文楷体" w:eastAsia="华文楷体" w:cs="华文楷体"/>
          <w:color w:val="auto"/>
          <w:sz w:val="24"/>
          <w:szCs w:val="24"/>
          <w:highlight w:val="none"/>
        </w:rPr>
        <w:t>定代表人（负责人），现授权委托</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(姓名)为我公司代理人，</w:t>
      </w:r>
    </w:p>
    <w:p w14:paraId="1391C632">
      <w:pPr>
        <w:keepNext w:val="0"/>
        <w:keepLines w:val="0"/>
        <w:pageBreakBefore w:val="0"/>
        <w:widowControl w:val="0"/>
        <w:wordWrap/>
        <w:topLinePunct w:val="0"/>
        <w:autoSpaceDE/>
        <w:autoSpaceDN/>
        <w:bidi w:val="0"/>
        <w:adjustRightInd/>
        <w:snapToGrid/>
        <w:spacing w:before="156" w:beforeLines="50" w:line="400" w:lineRule="exact"/>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lang w:eastAsia="zh-CN"/>
        </w:rPr>
        <w:t>以</w:t>
      </w:r>
      <w:r>
        <w:rPr>
          <w:rFonts w:hint="eastAsia" w:ascii="华文楷体" w:hAnsi="华文楷体" w:eastAsia="华文楷体" w:cs="华文楷体"/>
          <w:color w:val="auto"/>
          <w:sz w:val="24"/>
          <w:szCs w:val="24"/>
          <w:highlight w:val="none"/>
        </w:rPr>
        <w:t>公司名义参加</w:t>
      </w:r>
      <w:r>
        <w:rPr>
          <w:rFonts w:hint="eastAsia" w:ascii="华文楷体" w:hAnsi="华文楷体" w:eastAsia="华文楷体" w:cs="华文楷体"/>
          <w:color w:val="auto"/>
          <w:sz w:val="24"/>
          <w:szCs w:val="24"/>
          <w:highlight w:val="none"/>
          <w:u w:val="single"/>
          <w:lang w:val="en-US" w:eastAsia="zh-CN"/>
        </w:rPr>
        <w:t xml:space="preserve">                                </w:t>
      </w:r>
      <w:r>
        <w:rPr>
          <w:rFonts w:hint="eastAsia" w:ascii="华文楷体" w:hAnsi="华文楷体" w:eastAsia="华文楷体" w:cs="华文楷体"/>
          <w:color w:val="auto"/>
          <w:sz w:val="24"/>
          <w:szCs w:val="24"/>
          <w:highlight w:val="none"/>
          <w:u w:val="none"/>
          <w:lang w:val="en-US" w:eastAsia="zh-CN"/>
        </w:rPr>
        <w:t>产品信息咨询</w:t>
      </w:r>
      <w:r>
        <w:rPr>
          <w:rFonts w:hint="eastAsia" w:ascii="华文楷体" w:hAnsi="华文楷体" w:eastAsia="华文楷体" w:cs="华文楷体"/>
          <w:color w:val="auto"/>
          <w:sz w:val="24"/>
          <w:szCs w:val="24"/>
          <w:highlight w:val="none"/>
        </w:rPr>
        <w:t>活动。</w:t>
      </w:r>
    </w:p>
    <w:p w14:paraId="7EEE1862">
      <w:pPr>
        <w:keepNext w:val="0"/>
        <w:keepLines w:val="0"/>
        <w:pageBreakBefore w:val="0"/>
        <w:widowControl w:val="0"/>
        <w:kinsoku w:val="0"/>
        <w:wordWrap/>
        <w:overflowPunct w:val="0"/>
        <w:topLinePunct w:val="0"/>
        <w:autoSpaceDE/>
        <w:autoSpaceDN/>
        <w:bidi w:val="0"/>
        <w:adjustRightInd/>
        <w:snapToGrid/>
        <w:spacing w:before="156" w:beforeLines="50" w:line="400" w:lineRule="exact"/>
        <w:ind w:firstLine="480" w:firstLineChars="200"/>
        <w:textAlignment w:val="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代理人在参加本项目过程中所签署的一切文件和处理与之有关的一切事务，我均予以承认。</w:t>
      </w:r>
    </w:p>
    <w:tbl>
      <w:tblPr>
        <w:tblStyle w:val="18"/>
        <w:tblpPr w:leftFromText="180" w:rightFromText="180" w:vertAnchor="text" w:horzAnchor="page" w:tblpX="1345" w:tblpY="45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80"/>
      </w:tblGrid>
      <w:tr w14:paraId="7170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trPr>
        <w:tc>
          <w:tcPr>
            <w:tcW w:w="4380" w:type="dxa"/>
            <w:noWrap w:val="0"/>
            <w:vAlign w:val="top"/>
          </w:tcPr>
          <w:p w14:paraId="73093A42">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754532E8">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3663EADB">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身份证正面复印件</w:t>
            </w:r>
          </w:p>
        </w:tc>
      </w:tr>
    </w:tbl>
    <w:tbl>
      <w:tblPr>
        <w:tblStyle w:val="18"/>
        <w:tblpPr w:leftFromText="180" w:rightFromText="180" w:vertAnchor="text" w:horzAnchor="page" w:tblpX="6300" w:tblpY="44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60"/>
      </w:tblGrid>
      <w:tr w14:paraId="11301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8" w:hRule="atLeast"/>
        </w:trPr>
        <w:tc>
          <w:tcPr>
            <w:tcW w:w="4660" w:type="dxa"/>
            <w:noWrap w:val="0"/>
            <w:vAlign w:val="top"/>
          </w:tcPr>
          <w:p w14:paraId="2C1DD603">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p>
          <w:p w14:paraId="319FD8A7">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w:t>
            </w:r>
          </w:p>
          <w:p w14:paraId="58CAE8EF">
            <w:pPr>
              <w:pageBreakBefore w:val="0"/>
              <w:topLinePunct w:val="0"/>
              <w:bidi w:val="0"/>
              <w:snapToGrid/>
              <w:spacing w:line="240" w:lineRule="auto"/>
              <w:jc w:val="center"/>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身份证反面复印件</w:t>
            </w:r>
          </w:p>
        </w:tc>
      </w:tr>
    </w:tbl>
    <w:p w14:paraId="39470EDF">
      <w:pPr>
        <w:pStyle w:val="8"/>
        <w:pageBreakBefore w:val="0"/>
        <w:topLinePunct w:val="0"/>
        <w:bidi w:val="0"/>
        <w:snapToGrid/>
        <w:spacing w:line="240" w:lineRule="auto"/>
        <w:rPr>
          <w:rFonts w:hint="eastAsia" w:ascii="华文楷体" w:hAnsi="华文楷体" w:eastAsia="华文楷体" w:cs="华文楷体"/>
          <w:color w:val="auto"/>
          <w:sz w:val="24"/>
          <w:szCs w:val="24"/>
          <w:highlight w:val="none"/>
        </w:rPr>
      </w:pPr>
    </w:p>
    <w:p w14:paraId="549ED964">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委托代理人(签字)：                性别：                   年龄：</w:t>
      </w:r>
    </w:p>
    <w:p w14:paraId="1B6E6A23">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部    门：                        职务：</w:t>
      </w:r>
    </w:p>
    <w:p w14:paraId="78FF660D">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代理人无</w:t>
      </w:r>
      <w:r>
        <w:rPr>
          <w:rFonts w:hint="eastAsia" w:ascii="华文楷体" w:hAnsi="华文楷体" w:eastAsia="华文楷体" w:cs="华文楷体"/>
          <w:color w:val="auto"/>
          <w:sz w:val="24"/>
          <w:szCs w:val="24"/>
          <w:highlight w:val="none"/>
          <w:lang w:eastAsia="zh-CN"/>
        </w:rPr>
        <w:t>权</w:t>
      </w:r>
      <w:r>
        <w:rPr>
          <w:rFonts w:hint="eastAsia" w:ascii="华文楷体" w:hAnsi="华文楷体" w:eastAsia="华文楷体" w:cs="华文楷体"/>
          <w:color w:val="auto"/>
          <w:sz w:val="24"/>
          <w:szCs w:val="24"/>
          <w:highlight w:val="none"/>
        </w:rPr>
        <w:t>转委权。特此委托。</w:t>
      </w:r>
    </w:p>
    <w:p w14:paraId="136D3E16">
      <w:pPr>
        <w:pageBreakBefore w:val="0"/>
        <w:tabs>
          <w:tab w:val="left" w:pos="7834"/>
        </w:tabs>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供应商全称(盖章)：</w:t>
      </w:r>
      <w:r>
        <w:rPr>
          <w:rFonts w:hint="eastAsia" w:ascii="华文楷体" w:hAnsi="华文楷体" w:eastAsia="华文楷体" w:cs="华文楷体"/>
          <w:color w:val="auto"/>
          <w:sz w:val="24"/>
          <w:szCs w:val="24"/>
          <w:highlight w:val="none"/>
        </w:rPr>
        <w:tab/>
      </w:r>
    </w:p>
    <w:p w14:paraId="373FB16B">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 xml:space="preserve">法定代表人（单位负责人）：（签字或盖章）            </w:t>
      </w:r>
    </w:p>
    <w:p w14:paraId="0A0725A0">
      <w:pPr>
        <w:pageBreakBefore w:val="0"/>
        <w:topLinePunct w:val="0"/>
        <w:bidi w:val="0"/>
        <w:snapToGrid/>
        <w:spacing w:before="156" w:beforeLines="50" w:line="240" w:lineRule="auto"/>
        <w:rPr>
          <w:rFonts w:hint="eastAsia" w:ascii="华文楷体" w:hAnsi="华文楷体" w:eastAsia="华文楷体" w:cs="华文楷体"/>
          <w:color w:val="auto"/>
          <w:sz w:val="24"/>
          <w:szCs w:val="24"/>
          <w:highlight w:val="none"/>
        </w:rPr>
      </w:pPr>
      <w:r>
        <w:rPr>
          <w:rFonts w:hint="eastAsia" w:ascii="华文楷体" w:hAnsi="华文楷体" w:eastAsia="华文楷体" w:cs="华文楷体"/>
          <w:color w:val="auto"/>
          <w:sz w:val="24"/>
          <w:szCs w:val="24"/>
          <w:highlight w:val="none"/>
        </w:rPr>
        <w:t>日期：</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年</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月</w:t>
      </w:r>
      <w:r>
        <w:rPr>
          <w:rFonts w:hint="eastAsia" w:ascii="华文楷体" w:hAnsi="华文楷体" w:eastAsia="华文楷体" w:cs="华文楷体"/>
          <w:color w:val="auto"/>
          <w:sz w:val="24"/>
          <w:szCs w:val="24"/>
          <w:highlight w:val="none"/>
          <w:u w:val="single"/>
        </w:rPr>
        <w:t xml:space="preserve">    </w:t>
      </w:r>
      <w:r>
        <w:rPr>
          <w:rFonts w:hint="eastAsia" w:ascii="华文楷体" w:hAnsi="华文楷体" w:eastAsia="华文楷体" w:cs="华文楷体"/>
          <w:color w:val="auto"/>
          <w:sz w:val="24"/>
          <w:szCs w:val="24"/>
          <w:highlight w:val="none"/>
        </w:rPr>
        <w:t>日</w:t>
      </w:r>
    </w:p>
    <w:p w14:paraId="25187214">
      <w:pPr>
        <w:pStyle w:val="9"/>
        <w:pageBreakBefore w:val="0"/>
        <w:topLinePunct w:val="0"/>
        <w:bidi w:val="0"/>
        <w:snapToGrid/>
        <w:spacing w:line="240" w:lineRule="auto"/>
        <w:rPr>
          <w:rFonts w:hint="eastAsia" w:ascii="华文楷体" w:hAnsi="华文楷体" w:eastAsia="华文楷体" w:cs="华文楷体"/>
          <w:b w:val="0"/>
          <w:bCs w:val="0"/>
          <w:sz w:val="30"/>
          <w:szCs w:val="30"/>
        </w:rPr>
      </w:pPr>
    </w:p>
    <w:p w14:paraId="4D270157">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7792A78E">
      <w:pPr>
        <w:pStyle w:val="5"/>
        <w:keepNext w:val="0"/>
        <w:keepLines/>
        <w:pageBreakBefore w:val="0"/>
        <w:widowControl w:val="0"/>
        <w:kinsoku/>
        <w:wordWrap/>
        <w:overflowPunct/>
        <w:topLinePunct w:val="0"/>
        <w:autoSpaceDE/>
        <w:autoSpaceDN/>
        <w:bidi w:val="0"/>
        <w:adjustRightInd/>
        <w:snapToGrid/>
        <w:spacing w:before="0" w:after="0"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F6506C8">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2642E5BB">
      <w:pPr>
        <w:pStyle w:val="5"/>
        <w:keepNext w:val="0"/>
        <w:keepLines/>
        <w:pageBreakBefore w:val="0"/>
        <w:widowControl w:val="0"/>
        <w:kinsoku/>
        <w:wordWrap/>
        <w:overflowPunct/>
        <w:topLinePunct w:val="0"/>
        <w:autoSpaceDE/>
        <w:autoSpaceDN/>
        <w:bidi w:val="0"/>
        <w:adjustRightInd/>
        <w:snapToGrid/>
        <w:spacing w:before="0" w:after="0" w:line="240" w:lineRule="auto"/>
        <w:ind w:firstLine="2563" w:firstLineChars="800"/>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033B2430">
      <w:pPr>
        <w:pStyle w:val="5"/>
        <w:keepNext w:val="0"/>
        <w:keepLines/>
        <w:pageBreakBefore w:val="0"/>
        <w:widowControl w:val="0"/>
        <w:kinsoku/>
        <w:wordWrap/>
        <w:overflowPunct/>
        <w:topLinePunct w:val="0"/>
        <w:autoSpaceDE/>
        <w:autoSpaceDN/>
        <w:bidi w:val="0"/>
        <w:adjustRightInd/>
        <w:snapToGrid/>
        <w:spacing w:before="0" w:after="0" w:line="240" w:lineRule="auto"/>
        <w:ind w:firstLine="3844" w:firstLineChars="1200"/>
        <w:jc w:val="both"/>
        <w:textAlignment w:val="auto"/>
        <w:outlineLvl w:val="0"/>
        <w:rPr>
          <w:rFonts w:hint="eastAsia" w:ascii="华文楷体" w:hAnsi="华文楷体" w:eastAsia="华文楷体" w:cs="华文楷体"/>
          <w:b/>
          <w:color w:val="FF0000"/>
          <w:kern w:val="0"/>
          <w:sz w:val="32"/>
          <w:szCs w:val="32"/>
          <w:lang w:val="en-US" w:eastAsia="zh-CN" w:bidi="ar-SA"/>
        </w:rPr>
      </w:pPr>
      <w:bookmarkStart w:id="29" w:name="_Toc17007"/>
      <w:r>
        <w:rPr>
          <w:rFonts w:hint="eastAsia" w:ascii="华文楷体" w:hAnsi="华文楷体" w:eastAsia="华文楷体" w:cs="华文楷体"/>
          <w:b/>
          <w:color w:val="FF0000"/>
          <w:kern w:val="0"/>
          <w:sz w:val="32"/>
          <w:szCs w:val="32"/>
          <w:lang w:val="en-US" w:eastAsia="zh-CN" w:bidi="ar-SA"/>
        </w:rPr>
        <w:t>四、报名供应商资质文件</w:t>
      </w:r>
      <w:bookmarkEnd w:id="29"/>
    </w:p>
    <w:p w14:paraId="0E7F22C1">
      <w:pPr>
        <w:pageBreakBefore w:val="0"/>
        <w:widowControl w:val="0"/>
        <w:kinsoku/>
        <w:wordWrap/>
        <w:overflowPunct/>
        <w:topLinePunct w:val="0"/>
        <w:autoSpaceDE/>
        <w:autoSpaceDN/>
        <w:bidi w:val="0"/>
        <w:adjustRightInd/>
        <w:snapToGrid/>
        <w:spacing w:line="240" w:lineRule="auto"/>
        <w:textAlignment w:val="auto"/>
        <w:rPr>
          <w:rFonts w:hint="eastAsia"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val="0"/>
          <w:bCs w:val="0"/>
          <w:kern w:val="2"/>
          <w:sz w:val="24"/>
          <w:szCs w:val="24"/>
          <w:u w:val="none"/>
          <w:lang w:val="en-US" w:eastAsia="zh-CN" w:bidi="ar-SA"/>
        </w:rPr>
        <w:t>（提供统一社会信用代码营业执照扫描件，属于第二、三类医疗器械的需提供医疗器械经营许可证，属于第一类医疗器械的需提供备案证，代理授权书（如有）、进口产品须有相应授权）</w:t>
      </w:r>
    </w:p>
    <w:p w14:paraId="52DC384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49C2E99D">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73E290FA">
      <w:pPr>
        <w:pStyle w:val="3"/>
        <w:keepNext/>
        <w:keepLines w:val="0"/>
        <w:pageBreakBefore w:val="0"/>
        <w:widowControl w:val="0"/>
        <w:numPr>
          <w:ilvl w:val="1"/>
          <w:numId w:val="0"/>
        </w:numPr>
        <w:kinsoku w:val="0"/>
        <w:wordWrap/>
        <w:overflowPunct w:val="0"/>
        <w:topLinePunct w:val="0"/>
        <w:autoSpaceDE/>
        <w:autoSpaceDN/>
        <w:bidi w:val="0"/>
        <w:adjustRightInd w:val="0"/>
        <w:snapToGrid/>
        <w:spacing w:line="240" w:lineRule="auto"/>
        <w:textAlignment w:val="baseline"/>
        <w:outlineLvl w:val="9"/>
        <w:rPr>
          <w:rFonts w:hint="eastAsia" w:ascii="华文楷体" w:hAnsi="华文楷体" w:eastAsia="华文楷体" w:cs="华文楷体"/>
          <w:sz w:val="30"/>
          <w:szCs w:val="30"/>
          <w:lang w:val="en-US" w:eastAsia="zh-CN"/>
        </w:rPr>
      </w:pPr>
    </w:p>
    <w:p w14:paraId="22BD6935">
      <w:pPr>
        <w:pStyle w:val="3"/>
        <w:pageBreakBefore w:val="0"/>
        <w:numPr>
          <w:ilvl w:val="1"/>
          <w:numId w:val="0"/>
        </w:numPr>
        <w:topLinePunct w:val="0"/>
        <w:bidi w:val="0"/>
        <w:snapToGrid/>
        <w:spacing w:line="240" w:lineRule="auto"/>
        <w:outlineLvl w:val="9"/>
        <w:rPr>
          <w:rFonts w:hint="eastAsia" w:ascii="华文楷体" w:hAnsi="华文楷体" w:eastAsia="华文楷体" w:cs="华文楷体"/>
          <w:sz w:val="30"/>
          <w:szCs w:val="30"/>
          <w:lang w:val="en-US" w:eastAsia="zh-CN"/>
        </w:rPr>
      </w:pPr>
    </w:p>
    <w:p w14:paraId="5278648C">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5AE345E7">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2EC486AB">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3ACE55FF">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7E189E9">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1F663418">
      <w:pPr>
        <w:pageBreakBefore w:val="0"/>
        <w:topLinePunct w:val="0"/>
        <w:bidi w:val="0"/>
        <w:snapToGrid/>
        <w:spacing w:line="240" w:lineRule="auto"/>
        <w:rPr>
          <w:rFonts w:hint="eastAsia" w:ascii="华文楷体" w:hAnsi="华文楷体" w:eastAsia="华文楷体" w:cs="华文楷体"/>
          <w:sz w:val="30"/>
          <w:szCs w:val="30"/>
          <w:lang w:val="en-US" w:eastAsia="zh-CN"/>
        </w:rPr>
      </w:pPr>
    </w:p>
    <w:p w14:paraId="7560AC46">
      <w:pPr>
        <w:keepNext w:val="0"/>
        <w:keepLines w:val="0"/>
        <w:pageBreakBefore w:val="0"/>
        <w:widowControl w:val="0"/>
        <w:numPr>
          <w:ilvl w:val="0"/>
          <w:numId w:val="0"/>
        </w:numPr>
        <w:kinsoku w:val="0"/>
        <w:wordWrap/>
        <w:overflowPunct w:val="0"/>
        <w:topLinePunct w:val="0"/>
        <w:autoSpaceDE/>
        <w:autoSpaceDN/>
        <w:bidi w:val="0"/>
        <w:adjustRightInd/>
        <w:snapToGrid/>
        <w:spacing w:line="240" w:lineRule="auto"/>
        <w:textAlignment w:val="auto"/>
        <w:rPr>
          <w:rFonts w:hint="eastAsia" w:ascii="华文楷体" w:hAnsi="华文楷体" w:eastAsia="华文楷体" w:cs="华文楷体"/>
          <w:b/>
          <w:color w:val="FF0000"/>
          <w:kern w:val="0"/>
          <w:sz w:val="30"/>
          <w:szCs w:val="30"/>
          <w:lang w:val="en-US" w:eastAsia="zh-CN" w:bidi="ar-SA"/>
        </w:rPr>
      </w:pPr>
    </w:p>
    <w:p w14:paraId="4E2F302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02A98EA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textAlignment w:val="auto"/>
        <w:outlineLvl w:val="9"/>
        <w:rPr>
          <w:rFonts w:hint="eastAsia" w:ascii="华文楷体" w:hAnsi="华文楷体" w:eastAsia="华文楷体" w:cs="华文楷体"/>
          <w:b/>
          <w:color w:val="FF0000"/>
          <w:kern w:val="0"/>
          <w:sz w:val="30"/>
          <w:szCs w:val="30"/>
          <w:lang w:val="en-US" w:eastAsia="zh-CN" w:bidi="ar-SA"/>
        </w:rPr>
      </w:pPr>
    </w:p>
    <w:p w14:paraId="794C1934">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AEBC3F1">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046A485D">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4C9F47D2">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both"/>
        <w:textAlignment w:val="auto"/>
        <w:outlineLvl w:val="0"/>
        <w:rPr>
          <w:rFonts w:hint="eastAsia" w:ascii="华文楷体" w:hAnsi="华文楷体" w:eastAsia="华文楷体" w:cs="华文楷体"/>
          <w:b/>
          <w:color w:val="FF0000"/>
          <w:kern w:val="0"/>
          <w:sz w:val="32"/>
          <w:szCs w:val="32"/>
          <w:lang w:val="en-US" w:eastAsia="zh-CN" w:bidi="ar-SA"/>
        </w:rPr>
      </w:pPr>
    </w:p>
    <w:p w14:paraId="1895E68A">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2BF4B133">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3F6776E6">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p>
    <w:p w14:paraId="7B7DFC35">
      <w:pPr>
        <w:keepNext w:val="0"/>
        <w:keepLines w:val="0"/>
        <w:pageBreakBefore w:val="0"/>
        <w:widowControl w:val="0"/>
        <w:numPr>
          <w:ilvl w:val="0"/>
          <w:numId w:val="0"/>
        </w:numPr>
        <w:kinsoku w:val="0"/>
        <w:wordWrap/>
        <w:overflowPunct w:val="0"/>
        <w:topLinePunct w:val="0"/>
        <w:autoSpaceDE w:val="0"/>
        <w:autoSpaceDN w:val="0"/>
        <w:bidi w:val="0"/>
        <w:adjustRightInd/>
        <w:snapToGrid/>
        <w:spacing w:line="240" w:lineRule="auto"/>
        <w:jc w:val="center"/>
        <w:textAlignment w:val="auto"/>
        <w:outlineLvl w:val="0"/>
        <w:rPr>
          <w:rFonts w:hint="eastAsia" w:ascii="华文楷体" w:hAnsi="华文楷体" w:eastAsia="华文楷体" w:cs="华文楷体"/>
          <w:b/>
          <w:color w:val="FF0000"/>
          <w:kern w:val="0"/>
          <w:sz w:val="32"/>
          <w:szCs w:val="32"/>
          <w:lang w:val="en-US" w:eastAsia="zh-CN" w:bidi="ar-SA"/>
        </w:rPr>
      </w:pPr>
      <w:bookmarkStart w:id="30" w:name="_Toc8024"/>
      <w:r>
        <w:rPr>
          <w:rFonts w:hint="eastAsia" w:ascii="华文楷体" w:hAnsi="华文楷体" w:eastAsia="华文楷体" w:cs="华文楷体"/>
          <w:b/>
          <w:color w:val="FF0000"/>
          <w:kern w:val="0"/>
          <w:sz w:val="32"/>
          <w:szCs w:val="32"/>
          <w:lang w:val="en-US" w:eastAsia="zh-CN" w:bidi="ar-SA"/>
        </w:rPr>
        <w:t>五、供应商基本情况介绍（包括目前合作医院）</w:t>
      </w:r>
      <w:bookmarkEnd w:id="30"/>
    </w:p>
    <w:p w14:paraId="736BFC6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7CD5CF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38184C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36F8CB5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3C8C5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94AB2A2">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C167D9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534837C1">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E1A3A59">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6D74077">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4A724CC">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045AF3F">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AF6F426">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63BA13B">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FF6801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266EB7A5">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70932B0">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6E27F67E">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7A1637D4">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08AD7948">
      <w:pPr>
        <w:pageBreakBefore w:val="0"/>
        <w:widowControl w:val="0"/>
        <w:topLinePunct w:val="0"/>
        <w:bidi w:val="0"/>
        <w:snapToGrid/>
        <w:spacing w:line="240" w:lineRule="auto"/>
        <w:ind w:left="360"/>
        <w:rPr>
          <w:rFonts w:hint="eastAsia" w:ascii="华文楷体" w:hAnsi="华文楷体" w:eastAsia="华文楷体" w:cs="华文楷体"/>
          <w:b/>
          <w:color w:val="FF0000"/>
          <w:kern w:val="0"/>
          <w:sz w:val="32"/>
          <w:szCs w:val="32"/>
          <w:lang w:val="en-US" w:eastAsia="zh-CN" w:bidi="ar-SA"/>
        </w:rPr>
      </w:pPr>
    </w:p>
    <w:p w14:paraId="460314C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7AAC89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09061FE">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7F8BAF">
      <w:pPr>
        <w:pStyle w:val="1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100" w:afterAutospacing="0" w:line="504" w:lineRule="atLeast"/>
        <w:ind w:right="0" w:firstLine="1602" w:firstLineChars="500"/>
        <w:jc w:val="both"/>
        <w:textAlignment w:val="auto"/>
        <w:rPr>
          <w:rFonts w:hint="eastAsia" w:ascii="华文楷体" w:hAnsi="华文楷体" w:eastAsia="华文楷体" w:cs="华文楷体"/>
          <w:b/>
          <w:color w:val="FF0000"/>
          <w:kern w:val="0"/>
          <w:sz w:val="32"/>
          <w:szCs w:val="32"/>
          <w:lang w:val="en-US" w:eastAsia="zh-CN" w:bidi="ar-SA"/>
        </w:rPr>
      </w:pPr>
      <w:bookmarkStart w:id="31" w:name="_GoBack"/>
      <w:bookmarkEnd w:id="31"/>
      <w:r>
        <w:rPr>
          <w:rFonts w:hint="eastAsia" w:ascii="华文楷体" w:hAnsi="华文楷体" w:eastAsia="华文楷体" w:cs="华文楷体"/>
          <w:b/>
          <w:color w:val="FF0000"/>
          <w:kern w:val="0"/>
          <w:sz w:val="32"/>
          <w:szCs w:val="32"/>
          <w:lang w:val="en-US" w:eastAsia="zh-CN" w:bidi="ar-SA"/>
        </w:rPr>
        <w:t>六、供应商服务方案、针对本项目合理化的建议</w:t>
      </w:r>
    </w:p>
    <w:p w14:paraId="78F5762F">
      <w:pPr>
        <w:pageBreakBefore w:val="0"/>
        <w:widowControl w:val="0"/>
        <w:topLinePunct w:val="0"/>
        <w:bidi w:val="0"/>
        <w:snapToGrid/>
        <w:spacing w:line="240" w:lineRule="auto"/>
        <w:ind w:firstLine="1920" w:firstLineChars="800"/>
        <w:rPr>
          <w:rFonts w:hint="default" w:ascii="华文楷体" w:hAnsi="华文楷体" w:eastAsia="华文楷体" w:cs="华文楷体"/>
          <w:b w:val="0"/>
          <w:bCs w:val="0"/>
          <w:kern w:val="2"/>
          <w:sz w:val="24"/>
          <w:szCs w:val="24"/>
          <w:u w:val="none"/>
          <w:lang w:val="en-US" w:eastAsia="zh-CN" w:bidi="ar-SA"/>
        </w:rPr>
      </w:pPr>
    </w:p>
    <w:p w14:paraId="61DF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1D1B18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3D3EDC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B93546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B71810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2C8380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B04CA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E358AE7">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8A32FF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B54083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5307B0C">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729A3C6">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1BB900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F7874D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F9E202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EFF4DE9">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12F8B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D536E2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14FBE0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401F86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E872E0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B75A434">
      <w:pPr>
        <w:pageBreakBefore w:val="0"/>
        <w:widowControl w:val="0"/>
        <w:topLinePunct w:val="0"/>
        <w:bidi w:val="0"/>
        <w:snapToGrid/>
        <w:spacing w:line="240" w:lineRule="auto"/>
        <w:ind w:firstLine="3203" w:firstLineChars="100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color w:val="FF0000"/>
          <w:kern w:val="0"/>
          <w:sz w:val="32"/>
          <w:szCs w:val="32"/>
          <w:lang w:val="en-US" w:eastAsia="zh-CN" w:bidi="ar-SA"/>
        </w:rPr>
        <w:t>七、供应商能够提供增值服务</w:t>
      </w:r>
    </w:p>
    <w:p w14:paraId="57FCFAD9">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631614E">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3F3CECA">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8F584ED">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B62DD5D">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3B2B87B2">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E138B1A">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450958F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0680FB5F">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D057AB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A374D64">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585D4D46">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29D096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FFF0485">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247A41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33E36CA">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98E65B8">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2A3E20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1A1A95D">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16503B0">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70F56EE3">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6DF3EB21">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14FF5BDB">
      <w:pPr>
        <w:pageBreakBefore w:val="0"/>
        <w:widowControl w:val="0"/>
        <w:topLinePunct w:val="0"/>
        <w:bidi w:val="0"/>
        <w:snapToGrid/>
        <w:spacing w:line="240" w:lineRule="auto"/>
        <w:ind w:firstLine="2563" w:firstLineChars="800"/>
        <w:rPr>
          <w:rFonts w:hint="eastAsia" w:ascii="华文楷体" w:hAnsi="华文楷体" w:eastAsia="华文楷体" w:cs="华文楷体"/>
          <w:b/>
          <w:color w:val="FF0000"/>
          <w:kern w:val="0"/>
          <w:sz w:val="32"/>
          <w:szCs w:val="32"/>
          <w:lang w:val="en-US" w:eastAsia="zh-CN" w:bidi="ar-SA"/>
        </w:rPr>
      </w:pPr>
    </w:p>
    <w:p w14:paraId="26CE069D">
      <w:pPr>
        <w:pageBreakBefore w:val="0"/>
        <w:widowControl w:val="0"/>
        <w:topLinePunct w:val="0"/>
        <w:bidi w:val="0"/>
        <w:snapToGrid/>
        <w:spacing w:line="240" w:lineRule="auto"/>
        <w:ind w:firstLine="2563" w:firstLineChars="800"/>
        <w:rPr>
          <w:rFonts w:hint="default" w:ascii="华文楷体" w:hAnsi="华文楷体" w:eastAsia="华文楷体" w:cs="华文楷体"/>
          <w:b w:val="0"/>
          <w:bCs w:val="0"/>
          <w:kern w:val="2"/>
          <w:sz w:val="24"/>
          <w:szCs w:val="24"/>
          <w:u w:val="none"/>
          <w:lang w:val="en-US" w:eastAsia="zh-CN" w:bidi="ar-SA"/>
        </w:rPr>
      </w:pPr>
      <w:r>
        <w:rPr>
          <w:rFonts w:hint="eastAsia" w:ascii="华文楷体" w:hAnsi="华文楷体" w:eastAsia="华文楷体" w:cs="华文楷体"/>
          <w:b/>
          <w:color w:val="FF0000"/>
          <w:kern w:val="0"/>
          <w:sz w:val="32"/>
          <w:szCs w:val="32"/>
          <w:lang w:val="en-US" w:eastAsia="zh-CN" w:bidi="ar-SA"/>
        </w:rPr>
        <w:t>八、报名供应商认为需要提供的其他材料</w:t>
      </w:r>
      <w:bookmarkEnd w:id="23"/>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330CEC">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95F971">
                          <w:pPr>
                            <w:pStyle w:val="1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C95F971">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pStyle w:val="3"/>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1ZTc0NDM1ODQ3ZDBmZjVjZDUzNjlmN2Y4ODAwYWEifQ=="/>
  </w:docVars>
  <w:rsids>
    <w:rsidRoot w:val="3B30289A"/>
    <w:rsid w:val="004F07D6"/>
    <w:rsid w:val="00D84E65"/>
    <w:rsid w:val="01475D04"/>
    <w:rsid w:val="01F52620"/>
    <w:rsid w:val="02962EDE"/>
    <w:rsid w:val="03503D6C"/>
    <w:rsid w:val="04100401"/>
    <w:rsid w:val="04322EB9"/>
    <w:rsid w:val="04347B65"/>
    <w:rsid w:val="04F847F5"/>
    <w:rsid w:val="05083B6F"/>
    <w:rsid w:val="061D614D"/>
    <w:rsid w:val="06F02FBE"/>
    <w:rsid w:val="07FD6DF7"/>
    <w:rsid w:val="09670477"/>
    <w:rsid w:val="09A43E33"/>
    <w:rsid w:val="09B371A0"/>
    <w:rsid w:val="0AD83203"/>
    <w:rsid w:val="0AF15004"/>
    <w:rsid w:val="0BF75073"/>
    <w:rsid w:val="0D1A7E23"/>
    <w:rsid w:val="0E194378"/>
    <w:rsid w:val="0E543FA7"/>
    <w:rsid w:val="0E6F197A"/>
    <w:rsid w:val="0EE628AF"/>
    <w:rsid w:val="0F1E4AAF"/>
    <w:rsid w:val="0F357DEB"/>
    <w:rsid w:val="0FDB07CE"/>
    <w:rsid w:val="1004704F"/>
    <w:rsid w:val="10762BDF"/>
    <w:rsid w:val="122009AF"/>
    <w:rsid w:val="12704669"/>
    <w:rsid w:val="1290609D"/>
    <w:rsid w:val="12B44329"/>
    <w:rsid w:val="12F13861"/>
    <w:rsid w:val="143A4F2F"/>
    <w:rsid w:val="144F2FB5"/>
    <w:rsid w:val="148748B0"/>
    <w:rsid w:val="1513659E"/>
    <w:rsid w:val="155E1FBF"/>
    <w:rsid w:val="157A58FD"/>
    <w:rsid w:val="157E577E"/>
    <w:rsid w:val="158B3E32"/>
    <w:rsid w:val="17391B01"/>
    <w:rsid w:val="188B28E3"/>
    <w:rsid w:val="1A5225DD"/>
    <w:rsid w:val="1A5861A9"/>
    <w:rsid w:val="1ABF31AA"/>
    <w:rsid w:val="1B932335"/>
    <w:rsid w:val="1BDD3C44"/>
    <w:rsid w:val="1C1C01A6"/>
    <w:rsid w:val="1C292AE4"/>
    <w:rsid w:val="1C3F7586"/>
    <w:rsid w:val="1C5D582C"/>
    <w:rsid w:val="1D8951E2"/>
    <w:rsid w:val="1DE27252"/>
    <w:rsid w:val="1E2C535C"/>
    <w:rsid w:val="21750BB9"/>
    <w:rsid w:val="22210E0A"/>
    <w:rsid w:val="22B1131D"/>
    <w:rsid w:val="22E07847"/>
    <w:rsid w:val="2407143A"/>
    <w:rsid w:val="24363CA5"/>
    <w:rsid w:val="244E37D6"/>
    <w:rsid w:val="248F398A"/>
    <w:rsid w:val="24E75EC4"/>
    <w:rsid w:val="24F20F0E"/>
    <w:rsid w:val="25555A3E"/>
    <w:rsid w:val="25794F64"/>
    <w:rsid w:val="26701E5E"/>
    <w:rsid w:val="26C04A5B"/>
    <w:rsid w:val="26C708A4"/>
    <w:rsid w:val="26E2013A"/>
    <w:rsid w:val="270F2585"/>
    <w:rsid w:val="278C672D"/>
    <w:rsid w:val="27C070A1"/>
    <w:rsid w:val="280A2CD0"/>
    <w:rsid w:val="281B1F07"/>
    <w:rsid w:val="281D224A"/>
    <w:rsid w:val="29374396"/>
    <w:rsid w:val="29910FDA"/>
    <w:rsid w:val="2AA23D90"/>
    <w:rsid w:val="2AC271DA"/>
    <w:rsid w:val="2AEB6BB7"/>
    <w:rsid w:val="2B225278"/>
    <w:rsid w:val="2B63629F"/>
    <w:rsid w:val="2BC65440"/>
    <w:rsid w:val="2BF40F05"/>
    <w:rsid w:val="2CB471D5"/>
    <w:rsid w:val="2DCF09F5"/>
    <w:rsid w:val="2E3F51C4"/>
    <w:rsid w:val="2E6C65AC"/>
    <w:rsid w:val="2EFC7E35"/>
    <w:rsid w:val="2F6E0835"/>
    <w:rsid w:val="30913CCC"/>
    <w:rsid w:val="313A6169"/>
    <w:rsid w:val="31615451"/>
    <w:rsid w:val="321E478D"/>
    <w:rsid w:val="32425718"/>
    <w:rsid w:val="32537490"/>
    <w:rsid w:val="329810D4"/>
    <w:rsid w:val="33BE302F"/>
    <w:rsid w:val="33C44425"/>
    <w:rsid w:val="33C90985"/>
    <w:rsid w:val="345873FE"/>
    <w:rsid w:val="345968B4"/>
    <w:rsid w:val="346046F4"/>
    <w:rsid w:val="355D7C64"/>
    <w:rsid w:val="35601B5C"/>
    <w:rsid w:val="35B36906"/>
    <w:rsid w:val="35C247F2"/>
    <w:rsid w:val="36A4329F"/>
    <w:rsid w:val="37040D59"/>
    <w:rsid w:val="373838CC"/>
    <w:rsid w:val="37565737"/>
    <w:rsid w:val="38190834"/>
    <w:rsid w:val="38410DFC"/>
    <w:rsid w:val="387168C2"/>
    <w:rsid w:val="38766AAA"/>
    <w:rsid w:val="389471A0"/>
    <w:rsid w:val="38F00C52"/>
    <w:rsid w:val="394E5ABB"/>
    <w:rsid w:val="39F8091D"/>
    <w:rsid w:val="3A257964"/>
    <w:rsid w:val="3A3A3D05"/>
    <w:rsid w:val="3A4B2127"/>
    <w:rsid w:val="3ABC28C8"/>
    <w:rsid w:val="3B077069"/>
    <w:rsid w:val="3B30289A"/>
    <w:rsid w:val="3B7D557D"/>
    <w:rsid w:val="3C2F0E1D"/>
    <w:rsid w:val="3D114B03"/>
    <w:rsid w:val="3D8B21D4"/>
    <w:rsid w:val="3DF5379A"/>
    <w:rsid w:val="3E0C3B84"/>
    <w:rsid w:val="3E896745"/>
    <w:rsid w:val="3ECC77BE"/>
    <w:rsid w:val="3EF43DA9"/>
    <w:rsid w:val="3F4F5483"/>
    <w:rsid w:val="3F8844F1"/>
    <w:rsid w:val="40296E63"/>
    <w:rsid w:val="402A0309"/>
    <w:rsid w:val="40625958"/>
    <w:rsid w:val="41106504"/>
    <w:rsid w:val="4168282C"/>
    <w:rsid w:val="41953229"/>
    <w:rsid w:val="419E7A4C"/>
    <w:rsid w:val="422034E7"/>
    <w:rsid w:val="426A3C06"/>
    <w:rsid w:val="426F4017"/>
    <w:rsid w:val="43343763"/>
    <w:rsid w:val="438D13C5"/>
    <w:rsid w:val="44241CD7"/>
    <w:rsid w:val="442742D8"/>
    <w:rsid w:val="44555450"/>
    <w:rsid w:val="44676AFA"/>
    <w:rsid w:val="446F6C9C"/>
    <w:rsid w:val="44B66409"/>
    <w:rsid w:val="45680BAE"/>
    <w:rsid w:val="457277D5"/>
    <w:rsid w:val="47F47107"/>
    <w:rsid w:val="48EC5ABB"/>
    <w:rsid w:val="49203136"/>
    <w:rsid w:val="49FB2F07"/>
    <w:rsid w:val="4A5A3051"/>
    <w:rsid w:val="4A6022F2"/>
    <w:rsid w:val="4AB9063C"/>
    <w:rsid w:val="4B5F6A4E"/>
    <w:rsid w:val="4C3D15ED"/>
    <w:rsid w:val="4CA00035"/>
    <w:rsid w:val="4CC41C4C"/>
    <w:rsid w:val="4D7E1CD3"/>
    <w:rsid w:val="4DF84F0A"/>
    <w:rsid w:val="4DFA0CB0"/>
    <w:rsid w:val="4DFE254E"/>
    <w:rsid w:val="4E2E66ED"/>
    <w:rsid w:val="4ED708E6"/>
    <w:rsid w:val="4EF14EB0"/>
    <w:rsid w:val="4EF63225"/>
    <w:rsid w:val="4FFF25C4"/>
    <w:rsid w:val="506D3DCA"/>
    <w:rsid w:val="50B31D37"/>
    <w:rsid w:val="51807280"/>
    <w:rsid w:val="51842D6A"/>
    <w:rsid w:val="523B68B8"/>
    <w:rsid w:val="5244074B"/>
    <w:rsid w:val="524C082A"/>
    <w:rsid w:val="52577375"/>
    <w:rsid w:val="52B814BD"/>
    <w:rsid w:val="534053B7"/>
    <w:rsid w:val="53962548"/>
    <w:rsid w:val="53AD61F7"/>
    <w:rsid w:val="55F4336C"/>
    <w:rsid w:val="560E24E2"/>
    <w:rsid w:val="564839BD"/>
    <w:rsid w:val="57454D4A"/>
    <w:rsid w:val="5874599D"/>
    <w:rsid w:val="58FE3FD3"/>
    <w:rsid w:val="599F73C0"/>
    <w:rsid w:val="59A94439"/>
    <w:rsid w:val="5A643739"/>
    <w:rsid w:val="5A8738CB"/>
    <w:rsid w:val="5AEE04A2"/>
    <w:rsid w:val="5AF2343A"/>
    <w:rsid w:val="5B363095"/>
    <w:rsid w:val="5BCC36DC"/>
    <w:rsid w:val="5C1B42CB"/>
    <w:rsid w:val="5C4B6B03"/>
    <w:rsid w:val="5D47454B"/>
    <w:rsid w:val="5D8E4C63"/>
    <w:rsid w:val="5E4D2736"/>
    <w:rsid w:val="5E5139F5"/>
    <w:rsid w:val="5E6E2DD8"/>
    <w:rsid w:val="5EB87851"/>
    <w:rsid w:val="5EFC4888"/>
    <w:rsid w:val="5F155949"/>
    <w:rsid w:val="5F4E3341"/>
    <w:rsid w:val="60250735"/>
    <w:rsid w:val="607C7F1A"/>
    <w:rsid w:val="60F905B4"/>
    <w:rsid w:val="612754C0"/>
    <w:rsid w:val="61503641"/>
    <w:rsid w:val="61924DCC"/>
    <w:rsid w:val="6231187C"/>
    <w:rsid w:val="62D97D14"/>
    <w:rsid w:val="62DC4D1B"/>
    <w:rsid w:val="6338574E"/>
    <w:rsid w:val="63471D22"/>
    <w:rsid w:val="63C35930"/>
    <w:rsid w:val="63E13A47"/>
    <w:rsid w:val="647E2B41"/>
    <w:rsid w:val="64D462AF"/>
    <w:rsid w:val="65216151"/>
    <w:rsid w:val="65844F8D"/>
    <w:rsid w:val="6589514F"/>
    <w:rsid w:val="67155C33"/>
    <w:rsid w:val="67E622AC"/>
    <w:rsid w:val="67E763C9"/>
    <w:rsid w:val="6853570F"/>
    <w:rsid w:val="68F34846"/>
    <w:rsid w:val="691F21D5"/>
    <w:rsid w:val="69AB1384"/>
    <w:rsid w:val="69AE723D"/>
    <w:rsid w:val="6A0B073A"/>
    <w:rsid w:val="6A333703"/>
    <w:rsid w:val="6AB76205"/>
    <w:rsid w:val="6B480E55"/>
    <w:rsid w:val="6B4A74F5"/>
    <w:rsid w:val="6B783ACA"/>
    <w:rsid w:val="6BE321F3"/>
    <w:rsid w:val="6BEB2905"/>
    <w:rsid w:val="6C2947E2"/>
    <w:rsid w:val="6C613F7C"/>
    <w:rsid w:val="6D0A6409"/>
    <w:rsid w:val="6D413DAD"/>
    <w:rsid w:val="6D867D65"/>
    <w:rsid w:val="6E096679"/>
    <w:rsid w:val="6E35746E"/>
    <w:rsid w:val="6E5770AB"/>
    <w:rsid w:val="6EE27ED6"/>
    <w:rsid w:val="6F285225"/>
    <w:rsid w:val="6F6F593A"/>
    <w:rsid w:val="7064403B"/>
    <w:rsid w:val="707E5225"/>
    <w:rsid w:val="71615B93"/>
    <w:rsid w:val="71CF1988"/>
    <w:rsid w:val="72275320"/>
    <w:rsid w:val="727E1BD2"/>
    <w:rsid w:val="736B20EA"/>
    <w:rsid w:val="739A6307"/>
    <w:rsid w:val="73F731C7"/>
    <w:rsid w:val="73FF59A6"/>
    <w:rsid w:val="74203FD3"/>
    <w:rsid w:val="7433066C"/>
    <w:rsid w:val="745B1903"/>
    <w:rsid w:val="75F57091"/>
    <w:rsid w:val="761A0506"/>
    <w:rsid w:val="76BF010A"/>
    <w:rsid w:val="774E1408"/>
    <w:rsid w:val="77784870"/>
    <w:rsid w:val="77D05DF4"/>
    <w:rsid w:val="77F2017E"/>
    <w:rsid w:val="782347DB"/>
    <w:rsid w:val="786814A1"/>
    <w:rsid w:val="78884D24"/>
    <w:rsid w:val="7899684C"/>
    <w:rsid w:val="79A157D2"/>
    <w:rsid w:val="7B7B3317"/>
    <w:rsid w:val="7B870E80"/>
    <w:rsid w:val="7B955A8D"/>
    <w:rsid w:val="7BB353EB"/>
    <w:rsid w:val="7C585349"/>
    <w:rsid w:val="7CB73744"/>
    <w:rsid w:val="7CCD6BFD"/>
    <w:rsid w:val="7D4D49B8"/>
    <w:rsid w:val="7E0E5C20"/>
    <w:rsid w:val="7E997AC0"/>
    <w:rsid w:val="7EE64A8C"/>
    <w:rsid w:val="7F195E74"/>
    <w:rsid w:val="7F5657F4"/>
    <w:rsid w:val="7FA77AA0"/>
    <w:rsid w:val="7FA92C5C"/>
    <w:rsid w:val="7FCB16B2"/>
    <w:rsid w:val="7FFA68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widowControl w:val="0"/>
      <w:numPr>
        <w:ilvl w:val="1"/>
        <w:numId w:val="1"/>
      </w:numPr>
      <w:adjustRightInd w:val="0"/>
      <w:spacing w:before="120" w:line="360" w:lineRule="auto"/>
      <w:jc w:val="both"/>
      <w:textAlignment w:val="baseline"/>
      <w:outlineLvl w:val="1"/>
    </w:pPr>
    <w:rPr>
      <w:rFonts w:ascii="Calibri" w:hAnsi="Calibri" w:eastAsia="黑体" w:cs="Times New Roman"/>
      <w:b/>
      <w:kern w:val="0"/>
      <w:sz w:val="28"/>
      <w:szCs w:val="20"/>
      <w:lang w:val="zh-CN" w:eastAsia="zh-CN" w:bidi="ar-SA"/>
    </w:rPr>
  </w:style>
  <w:style w:type="paragraph" w:styleId="4">
    <w:name w:val="heading 3"/>
    <w:basedOn w:val="1"/>
    <w:next w:val="1"/>
    <w:autoRedefine/>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autoRedefine/>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6">
    <w:name w:val="Normal Indent"/>
    <w:basedOn w:val="1"/>
    <w:qFormat/>
    <w:uiPriority w:val="0"/>
    <w:pPr>
      <w:ind w:firstLine="420" w:firstLineChars="200"/>
    </w:pPr>
  </w:style>
  <w:style w:type="paragraph" w:styleId="7">
    <w:name w:val="Document Map"/>
    <w:basedOn w:val="1"/>
    <w:autoRedefine/>
    <w:unhideWhenUsed/>
    <w:qFormat/>
    <w:uiPriority w:val="99"/>
    <w:rPr>
      <w:rFonts w:ascii="宋体" w:eastAsia="宋体"/>
      <w:sz w:val="18"/>
      <w:szCs w:val="18"/>
    </w:rPr>
  </w:style>
  <w:style w:type="paragraph" w:styleId="8">
    <w:name w:val="toa heading"/>
    <w:basedOn w:val="1"/>
    <w:next w:val="1"/>
    <w:autoRedefine/>
    <w:qFormat/>
    <w:uiPriority w:val="0"/>
    <w:pPr>
      <w:autoSpaceDE/>
      <w:autoSpaceDN/>
      <w:adjustRightInd/>
      <w:spacing w:before="120"/>
      <w:jc w:val="both"/>
    </w:pPr>
    <w:rPr>
      <w:rFonts w:ascii="Arial" w:hAnsi="Arial" w:eastAsia="宋体" w:cs="Arial"/>
      <w:kern w:val="2"/>
    </w:rPr>
  </w:style>
  <w:style w:type="paragraph" w:styleId="9">
    <w:name w:val="Body Text"/>
    <w:basedOn w:val="1"/>
    <w:autoRedefine/>
    <w:qFormat/>
    <w:uiPriority w:val="0"/>
    <w:pPr>
      <w:spacing w:after="120"/>
    </w:pPr>
  </w:style>
  <w:style w:type="paragraph" w:styleId="10">
    <w:name w:val="toc 3"/>
    <w:basedOn w:val="1"/>
    <w:next w:val="1"/>
    <w:autoRedefine/>
    <w:qFormat/>
    <w:uiPriority w:val="0"/>
    <w:pPr>
      <w:ind w:left="840" w:leftChars="400"/>
    </w:pPr>
  </w:style>
  <w:style w:type="paragraph" w:styleId="11">
    <w:name w:val="Plain Text"/>
    <w:basedOn w:val="1"/>
    <w:next w:val="1"/>
    <w:autoRedefine/>
    <w:qFormat/>
    <w:uiPriority w:val="0"/>
    <w:pPr>
      <w:widowControl w:val="0"/>
      <w:jc w:val="both"/>
    </w:pPr>
    <w:rPr>
      <w:rFonts w:ascii="宋体" w:hAnsi="Calibri" w:eastAsia="宋体" w:cs="Times New Roman"/>
      <w:kern w:val="2"/>
      <w:sz w:val="21"/>
      <w:szCs w:val="20"/>
      <w:lang w:val="en-US" w:eastAsia="zh-CN" w:bidi="ar-SA"/>
    </w:rPr>
  </w:style>
  <w:style w:type="paragraph" w:styleId="12">
    <w:name w:val="footer"/>
    <w:basedOn w:val="1"/>
    <w:autoRedefine/>
    <w:qFormat/>
    <w:uiPriority w:val="0"/>
    <w:pPr>
      <w:tabs>
        <w:tab w:val="center" w:pos="4153"/>
        <w:tab w:val="right" w:pos="8306"/>
      </w:tabs>
      <w:snapToGrid w:val="0"/>
      <w:jc w:val="left"/>
    </w:pPr>
    <w:rPr>
      <w:sz w:val="18"/>
    </w:rPr>
  </w:style>
  <w:style w:type="paragraph" w:styleId="13">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autoRedefine/>
    <w:qFormat/>
    <w:uiPriority w:val="0"/>
  </w:style>
  <w:style w:type="paragraph" w:styleId="15">
    <w:name w:val="toc 2"/>
    <w:basedOn w:val="1"/>
    <w:next w:val="1"/>
    <w:autoRedefine/>
    <w:qFormat/>
    <w:uiPriority w:val="0"/>
    <w:pPr>
      <w:ind w:left="420" w:leftChars="200"/>
    </w:pPr>
  </w:style>
  <w:style w:type="paragraph" w:styleId="16">
    <w:name w:val="Body Text 2"/>
    <w:basedOn w:val="1"/>
    <w:autoRedefine/>
    <w:qFormat/>
    <w:uiPriority w:val="0"/>
    <w:rPr>
      <w:rFonts w:ascii="宋体"/>
      <w:sz w:val="13"/>
      <w:szCs w:val="20"/>
    </w:rPr>
  </w:style>
  <w:style w:type="paragraph" w:styleId="17">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19">
    <w:name w:val="Table Grid"/>
    <w:basedOn w:val="18"/>
    <w:unhideWhenUsed/>
    <w:qFormat/>
    <w:uiPriority w:val="99"/>
    <w:pPr>
      <w:widowControl w:val="0"/>
      <w:jc w:val="both"/>
    </w:pPr>
    <w:rPr>
      <w:rFonts w:ascii="Calibri" w:hAnsi="Calibri" w:eastAsia="Times New Roman" w:cs="Times New Roman"/>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page number"/>
    <w:basedOn w:val="20"/>
    <w:autoRedefine/>
    <w:qFormat/>
    <w:uiPriority w:val="0"/>
  </w:style>
  <w:style w:type="paragraph" w:customStyle="1" w:styleId="22">
    <w:name w:val="WPSOffice手动目录 2"/>
    <w:autoRedefine/>
    <w:qFormat/>
    <w:uiPriority w:val="0"/>
    <w:pPr>
      <w:ind w:leftChars="200"/>
    </w:pPr>
    <w:rPr>
      <w:rFonts w:asciiTheme="minorHAnsi" w:hAnsiTheme="minorHAnsi" w:eastAsiaTheme="minorEastAsia" w:cstheme="minorBidi"/>
      <w:sz w:val="20"/>
      <w:szCs w:val="20"/>
    </w:rPr>
  </w:style>
  <w:style w:type="paragraph" w:customStyle="1" w:styleId="23">
    <w:name w:val="WPSOffice手动目录 3"/>
    <w:autoRedefine/>
    <w:qFormat/>
    <w:uiPriority w:val="0"/>
    <w:pPr>
      <w:ind w:leftChars="400"/>
    </w:pPr>
    <w:rPr>
      <w:rFonts w:asciiTheme="minorHAnsi" w:hAnsiTheme="minorHAnsi" w:eastAsiaTheme="minorEastAsia" w:cstheme="minorBidi"/>
      <w:sz w:val="20"/>
      <w:szCs w:val="20"/>
    </w:rPr>
  </w:style>
  <w:style w:type="paragraph" w:customStyle="1" w:styleId="24">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25">
    <w:name w:val="style4"/>
    <w:basedOn w:val="1"/>
    <w:next w:val="26"/>
    <w:autoRedefine/>
    <w:qFormat/>
    <w:uiPriority w:val="0"/>
    <w:pPr>
      <w:widowControl/>
      <w:spacing w:before="280" w:after="280"/>
    </w:pPr>
    <w:rPr>
      <w:rFonts w:ascii="宋体" w:eastAsia="宋体"/>
      <w:sz w:val="18"/>
    </w:rPr>
  </w:style>
  <w:style w:type="paragraph" w:customStyle="1" w:styleId="26">
    <w:name w:val="2"/>
    <w:next w:val="1"/>
    <w:autoRedefine/>
    <w:qFormat/>
    <w:uiPriority w:val="0"/>
    <w:pPr>
      <w:widowControl w:val="0"/>
      <w:jc w:val="both"/>
    </w:pPr>
    <w:rPr>
      <w:rFonts w:ascii="Calibri" w:hAnsi="Calibri" w:eastAsia="宋体" w:cs="Times New Roman"/>
      <w:sz w:val="21"/>
      <w:szCs w:val="22"/>
      <w:lang w:val="en-US" w:eastAsia="zh-CN" w:bidi="ar-SA"/>
    </w:rPr>
  </w:style>
  <w:style w:type="paragraph" w:customStyle="1" w:styleId="27">
    <w:name w:val="Normal_1"/>
    <w:autoRedefine/>
    <w:qFormat/>
    <w:uiPriority w:val="0"/>
    <w:pPr>
      <w:widowControl w:val="0"/>
      <w:jc w:val="both"/>
    </w:pPr>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854</Words>
  <Characters>854</Characters>
  <Lines>0</Lines>
  <Paragraphs>0</Paragraphs>
  <TotalTime>1</TotalTime>
  <ScaleCrop>false</ScaleCrop>
  <LinksUpToDate>false</LinksUpToDate>
  <CharactersWithSpaces>1387</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2021-12-20T02:55:00Z</dcterms:created>
  <dc:creator>123</dc:creator>
  <cp:lastModifiedBy>木香</cp:lastModifiedBy>
  <cp:lastPrinted>2025-03-12T00:49:00Z</cp:lastPrinted>
  <dcterms:modified xsi:type="dcterms:W3CDTF">2025-08-04T08:14:25Z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FD4CC743FB6F4915B7160933D35F830B</vt:lpwstr>
  </property>
  <property fmtid="{D5CDD505-2E9C-101B-9397-08002B2CF9AE}" pid="4" name="KSOTemplateDocerSaveRecord">
    <vt:lpwstr>eyJoZGlkIjoiN2Q1ZTc0NDM1ODQ3ZDBmZjVjZDUzNjlmN2Y4ODAwYWEiLCJ1c2VySWQiOiIyNTAxMzU4MjAifQ==</vt:lpwstr>
  </property>
</Properties>
</file>